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3E4D" w14:textId="36489B04" w:rsidR="00CD07DC" w:rsidRPr="00984789" w:rsidRDefault="00CD07DC" w:rsidP="008D4563">
      <w:pPr>
        <w:rPr>
          <w:b/>
          <w:bCs/>
          <w:sz w:val="32"/>
          <w:szCs w:val="32"/>
        </w:rPr>
      </w:pPr>
      <w:bookmarkStart w:id="0" w:name="_Toc38371895"/>
      <w:r w:rsidRPr="00984789">
        <w:rPr>
          <w:b/>
          <w:bCs/>
          <w:sz w:val="32"/>
          <w:szCs w:val="32"/>
        </w:rPr>
        <w:t xml:space="preserve">Module </w:t>
      </w:r>
      <w:r w:rsidR="005420D5">
        <w:rPr>
          <w:b/>
          <w:bCs/>
          <w:sz w:val="32"/>
          <w:szCs w:val="32"/>
        </w:rPr>
        <w:t xml:space="preserve">Delivery </w:t>
      </w:r>
      <w:r w:rsidRPr="00984789">
        <w:rPr>
          <w:b/>
          <w:bCs/>
          <w:sz w:val="32"/>
          <w:szCs w:val="32"/>
        </w:rPr>
        <w:t xml:space="preserve">Template for </w:t>
      </w:r>
      <w:r w:rsidR="00015440" w:rsidRPr="00984789">
        <w:rPr>
          <w:b/>
          <w:bCs/>
          <w:sz w:val="32"/>
          <w:szCs w:val="32"/>
        </w:rPr>
        <w:t>Student Centred Active Learning</w:t>
      </w:r>
    </w:p>
    <w:p w14:paraId="5AD39ADC" w14:textId="77777777" w:rsidR="00942F15" w:rsidRDefault="00610037" w:rsidP="00F56AD7">
      <w:pPr>
        <w:spacing w:line="276" w:lineRule="auto"/>
        <w:rPr>
          <w:rStyle w:val="BalloonTextChar"/>
          <w:rFonts w:ascii="Arial" w:hAnsi="Arial" w:cs="Arial"/>
          <w:sz w:val="21"/>
          <w:szCs w:val="21"/>
        </w:rPr>
      </w:pPr>
      <w:r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4AB8C338" wp14:editId="5C254612">
                <wp:extent cx="6491334" cy="1473200"/>
                <wp:effectExtent l="0" t="0" r="1143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334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3C00D" w14:textId="77777777" w:rsidR="00E76987" w:rsidRPr="005C4307" w:rsidRDefault="00E76987" w:rsidP="00E7698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 w:rsidRPr="005C4307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  <w:t>Guidance Note:</w:t>
                            </w:r>
                          </w:p>
                          <w:p w14:paraId="7AAC1BB3" w14:textId="3179A730" w:rsidR="005C4307" w:rsidRPr="007218E1" w:rsidRDefault="00FE06E7" w:rsidP="00E76987">
                            <w:pPr>
                              <w:spacing w:line="240" w:lineRule="auto"/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The module delivery template</w:t>
                            </w:r>
                            <w:r w:rsidR="00E76987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is designed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to support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module </w:t>
                            </w:r>
                            <w:r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and programme leaders in 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developing and documenting the delivery of their modules and programmes in line with the 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University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’s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8672A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S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tudent Education Principles around Student Centre</w:t>
                            </w:r>
                            <w:r w:rsidR="006D63FC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d</w:t>
                            </w:r>
                            <w:r w:rsidR="00C64F1E" w:rsidRPr="005C430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Active Learning</w:t>
                            </w:r>
                            <w:r w:rsidR="00706A2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for the academic session 2020/21. </w:t>
                            </w:r>
                            <w:r w:rsidR="007218E1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It is not a requirement for every module to complete this template, but it is recommended that teams 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utilise this framework to produce a clear and detailed summary of how the module will be delivered and form an important communication channel to enrolled students through the 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Information</w:t>
                            </w:r>
                            <w:r w:rsidR="00E917D4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Area in the Module’s Minerva </w:t>
                            </w:r>
                            <w:r w:rsidR="00942F15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page</w:t>
                            </w:r>
                            <w:r w:rsidR="00ED3968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 xml:space="preserve"> when it becomes available</w:t>
                            </w:r>
                            <w:r w:rsidR="00DC6987">
                              <w:rPr>
                                <w:i/>
                                <w:iCs/>
                                <w:sz w:val="2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4AB8C338">
                <v:stroke joinstyle="miter"/>
                <v:path gradientshapeok="t" o:connecttype="rect"/>
              </v:shapetype>
              <v:shape id="Text Box 2" style="width:511.1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">
                <v:textbox>
                  <w:txbxContent>
                    <w:p w:rsidRPr="005C4307" w:rsidR="00E76987" w:rsidP="00E76987" w:rsidRDefault="00E76987" w14:paraId="0373C00D" w14:textId="7777777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  <w:r w:rsidRPr="005C4307"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  <w:t>Guidance Note:</w:t>
                      </w:r>
                    </w:p>
                    <w:p w:rsidRPr="007218E1" w:rsidR="005C4307" w:rsidP="00E76987" w:rsidRDefault="00FE06E7" w14:paraId="7AAC1BB3" w14:textId="3179A730">
                      <w:pPr>
                        <w:spacing w:line="240" w:lineRule="auto"/>
                        <w:rPr>
                          <w:i/>
                          <w:iCs/>
                          <w:sz w:val="21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>The module delivery template</w:t>
                      </w:r>
                      <w:r w:rsidRPr="005C4307" w:rsidR="00E76987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is designed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to support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module </w:t>
                      </w:r>
                      <w:r>
                        <w:rPr>
                          <w:i/>
                          <w:iCs/>
                          <w:sz w:val="21"/>
                          <w:szCs w:val="20"/>
                        </w:rPr>
                        <w:t xml:space="preserve">and programme leaders in 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developing and documenting the delivery of their modules and programmes in line with the 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University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>’s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</w:t>
                      </w:r>
                      <w:r w:rsidR="008672A5">
                        <w:rPr>
                          <w:i/>
                          <w:iCs/>
                          <w:sz w:val="21"/>
                          <w:szCs w:val="20"/>
                        </w:rPr>
                        <w:t>S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>tudent Education Principles around Student Centre</w:t>
                      </w:r>
                      <w:r w:rsidR="006D63FC">
                        <w:rPr>
                          <w:i/>
                          <w:iCs/>
                          <w:sz w:val="21"/>
                          <w:szCs w:val="20"/>
                        </w:rPr>
                        <w:t>d</w:t>
                      </w:r>
                      <w:r w:rsidRPr="005C4307" w:rsidR="00C64F1E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Active Learning</w:t>
                      </w:r>
                      <w:r w:rsidR="00706A25">
                        <w:rPr>
                          <w:i/>
                          <w:iCs/>
                          <w:sz w:val="21"/>
                          <w:szCs w:val="20"/>
                        </w:rPr>
                        <w:t xml:space="preserve"> for the academic session 2020/21. </w:t>
                      </w:r>
                      <w:r w:rsidR="007218E1">
                        <w:rPr>
                          <w:i/>
                          <w:iCs/>
                          <w:sz w:val="21"/>
                          <w:szCs w:val="20"/>
                        </w:rPr>
                        <w:t xml:space="preserve">It is not a requirement for every module to complete this template, but it is recommended that teams 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utilise this framework to produce a clear and detailed summary of how the module will be delivered and form an important communication channel to enrolled students through the 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>Information</w:t>
                      </w:r>
                      <w:r w:rsidR="00E917D4">
                        <w:rPr>
                          <w:i/>
                          <w:iCs/>
                          <w:sz w:val="21"/>
                          <w:szCs w:val="20"/>
                        </w:rPr>
                        <w:t xml:space="preserve"> Area in the Module’s Minerva </w:t>
                      </w:r>
                      <w:r w:rsidR="00942F15">
                        <w:rPr>
                          <w:i/>
                          <w:iCs/>
                          <w:sz w:val="21"/>
                          <w:szCs w:val="20"/>
                        </w:rPr>
                        <w:t>page</w:t>
                      </w:r>
                      <w:r w:rsidR="00ED3968">
                        <w:rPr>
                          <w:i/>
                          <w:iCs/>
                          <w:sz w:val="21"/>
                          <w:szCs w:val="20"/>
                        </w:rPr>
                        <w:t xml:space="preserve"> when it becomes available</w:t>
                      </w:r>
                      <w:r w:rsidR="00DC6987">
                        <w:rPr>
                          <w:i/>
                          <w:iCs/>
                          <w:sz w:val="21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73FA" w:rsidRPr="00CA73FA">
        <w:rPr>
          <w:rStyle w:val="BalloonTextChar"/>
          <w:rFonts w:ascii="Arial" w:hAnsi="Arial" w:cs="Arial"/>
          <w:sz w:val="21"/>
          <w:szCs w:val="21"/>
        </w:rPr>
        <w:t xml:space="preserve"> </w:t>
      </w:r>
    </w:p>
    <w:p w14:paraId="5DF25ACE" w14:textId="34C63FCF" w:rsidR="00F56AD7" w:rsidRDefault="00CA73FA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 w:rsidRPr="00C50404">
        <w:rPr>
          <w:rStyle w:val="normaltextrun"/>
          <w:rFonts w:ascii="Arial" w:hAnsi="Arial" w:cs="Arial"/>
          <w:b/>
          <w:bCs/>
          <w:sz w:val="21"/>
          <w:szCs w:val="21"/>
        </w:rPr>
        <w:t>This template is designed to facilitate the module’s development and provide a framework for module and programme teams to use in delivering their content in a student-centred active learning approach</w:t>
      </w:r>
      <w:r w:rsidR="008D4563" w:rsidRPr="00C50404">
        <w:rPr>
          <w:b/>
          <w:bCs/>
          <w:sz w:val="22"/>
        </w:rPr>
        <w:t xml:space="preserve"> for the academic session 2020/21.</w:t>
      </w:r>
      <w:r w:rsidR="008D4563" w:rsidRPr="00C50404">
        <w:rPr>
          <w:sz w:val="22"/>
        </w:rPr>
        <w:t xml:space="preserve"> </w:t>
      </w:r>
      <w:r w:rsidR="00377E3C" w:rsidRPr="00C50404">
        <w:rPr>
          <w:sz w:val="22"/>
        </w:rPr>
        <w:t xml:space="preserve">To </w:t>
      </w:r>
      <w:r w:rsidR="00377E3C">
        <w:rPr>
          <w:sz w:val="22"/>
        </w:rPr>
        <w:t xml:space="preserve">support the completion of this template and the development of modules, </w:t>
      </w:r>
      <w:r w:rsidR="006D1B63">
        <w:rPr>
          <w:rStyle w:val="normaltextrun"/>
          <w:rFonts w:ascii="Arial" w:hAnsi="Arial" w:cs="Arial"/>
          <w:sz w:val="21"/>
          <w:szCs w:val="21"/>
        </w:rPr>
        <w:t>t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he university will continue to provide, update and produce a range of professional development opportunities and guidance resources to support colleagues in transitioning their modules and programmes to hybrid delivery. This package of support will </w:t>
      </w:r>
      <w:r w:rsidR="00AF4DB2">
        <w:rPr>
          <w:rStyle w:val="normaltextrun"/>
          <w:rFonts w:ascii="Arial" w:hAnsi="Arial" w:cs="Arial"/>
          <w:sz w:val="21"/>
          <w:szCs w:val="21"/>
        </w:rPr>
        <w:t>provide</w:t>
      </w:r>
      <w:r w:rsidR="000D37A7">
        <w:rPr>
          <w:rStyle w:val="normaltextrun"/>
          <w:rFonts w:ascii="Arial" w:hAnsi="Arial" w:cs="Arial"/>
          <w:sz w:val="21"/>
          <w:szCs w:val="21"/>
        </w:rPr>
        <w:t xml:space="preserve"> colleagues with a number of opportunities to engage with, utilise and become informed on appropriate and relevant pedagogical approaches that are aligned to student-centred active learning</w:t>
      </w:r>
      <w:r w:rsidR="002F256C">
        <w:rPr>
          <w:rStyle w:val="normaltextrun"/>
          <w:rFonts w:ascii="Arial" w:hAnsi="Arial" w:cs="Arial"/>
          <w:sz w:val="21"/>
          <w:szCs w:val="21"/>
        </w:rPr>
        <w:t>:</w:t>
      </w:r>
    </w:p>
    <w:p w14:paraId="298448FC" w14:textId="4F3EF640" w:rsidR="000D37A7" w:rsidRDefault="000D37A7" w:rsidP="00F56AD7">
      <w:pPr>
        <w:spacing w:line="276" w:lineRule="auto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These include:</w:t>
      </w:r>
    </w:p>
    <w:p w14:paraId="79425A94" w14:textId="77777777" w:rsidR="00AC43E3" w:rsidRDefault="0055147F" w:rsidP="00583A2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1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Guidance resources that provide tangible recommendations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to ensure all students are clear of their learning journey throughout the course; that content is delivered through engaging and diverse media; assessment and feedback mechanisms remain agile, flexible and inclusive; and appropriate mechanisms are in place for student support. </w:t>
      </w:r>
    </w:p>
    <w:p w14:paraId="0199E597" w14:textId="77777777" w:rsidR="00AC43E3" w:rsidRDefault="0055147F" w:rsidP="00583A2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2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Adapt Your Teaching for Online Delivery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course on Minerva is an exciting opportunity for staff to explore new ways of designing and delivering learning materials for hybrid delivery and connecting with students;</w:t>
      </w:r>
    </w:p>
    <w:p w14:paraId="08099538" w14:textId="2A87866B" w:rsidR="00AC43E3" w:rsidRPr="00771D1D" w:rsidRDefault="0055147F" w:rsidP="00583A22">
      <w:pPr>
        <w:pStyle w:val="paragraph"/>
        <w:numPr>
          <w:ilvl w:val="0"/>
          <w:numId w:val="1"/>
        </w:numPr>
        <w:spacing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hyperlink r:id="rId13" w:history="1">
        <w:r w:rsidR="00AC43E3" w:rsidRPr="00771D1D">
          <w:rPr>
            <w:rStyle w:val="Hyperlink"/>
            <w:rFonts w:ascii="Arial" w:hAnsi="Arial" w:cs="Arial"/>
            <w:b/>
            <w:bCs/>
            <w:sz w:val="21"/>
            <w:szCs w:val="21"/>
          </w:rPr>
          <w:t>Redesigning your module for hybrid learning using ABC Method</w:t>
        </w:r>
      </w:hyperlink>
      <w:r w:rsidR="00AC43E3">
        <w:rPr>
          <w:rStyle w:val="normaltextrun"/>
          <w:rFonts w:ascii="Arial" w:hAnsi="Arial" w:cs="Arial"/>
          <w:sz w:val="21"/>
          <w:szCs w:val="21"/>
        </w:rPr>
        <w:t xml:space="preserve"> is an online </w:t>
      </w:r>
      <w:r w:rsidR="00892599">
        <w:rPr>
          <w:rStyle w:val="normaltextrun"/>
          <w:rFonts w:ascii="Arial" w:hAnsi="Arial" w:cs="Arial"/>
          <w:sz w:val="21"/>
          <w:szCs w:val="21"/>
        </w:rPr>
        <w:t>tool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delivered </w:t>
      </w:r>
      <w:r w:rsidR="00AC43E3" w:rsidRPr="00771D1D">
        <w:rPr>
          <w:rStyle w:val="normaltextrun"/>
          <w:rFonts w:ascii="Arial" w:hAnsi="Arial" w:cs="Arial"/>
          <w:sz w:val="21"/>
          <w:szCs w:val="21"/>
        </w:rPr>
        <w:t>through ODPL</w:t>
      </w:r>
      <w:r w:rsidR="00AC43E3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AC43E3" w:rsidRPr="00771D1D">
        <w:rPr>
          <w:rFonts w:ascii="Arial" w:hAnsi="Arial" w:cs="Arial"/>
          <w:sz w:val="21"/>
          <w:szCs w:val="21"/>
        </w:rPr>
        <w:t xml:space="preserve">to </w:t>
      </w:r>
      <w:r w:rsidR="00AC43E3">
        <w:rPr>
          <w:rFonts w:ascii="Arial" w:hAnsi="Arial" w:cs="Arial"/>
          <w:sz w:val="21"/>
          <w:szCs w:val="21"/>
        </w:rPr>
        <w:t xml:space="preserve">support staff in </w:t>
      </w:r>
      <w:r w:rsidR="00AC43E3" w:rsidRPr="00771D1D">
        <w:rPr>
          <w:rFonts w:ascii="Arial" w:hAnsi="Arial" w:cs="Arial"/>
          <w:sz w:val="21"/>
          <w:szCs w:val="21"/>
        </w:rPr>
        <w:t>effectively redesign</w:t>
      </w:r>
      <w:r w:rsidR="00AC43E3">
        <w:rPr>
          <w:rFonts w:ascii="Arial" w:hAnsi="Arial" w:cs="Arial"/>
          <w:sz w:val="21"/>
          <w:szCs w:val="21"/>
        </w:rPr>
        <w:t>ing</w:t>
      </w:r>
      <w:r w:rsidR="00AC43E3" w:rsidRPr="00771D1D">
        <w:rPr>
          <w:rFonts w:ascii="Arial" w:hAnsi="Arial" w:cs="Arial"/>
          <w:sz w:val="21"/>
          <w:szCs w:val="21"/>
        </w:rPr>
        <w:t xml:space="preserve"> </w:t>
      </w:r>
      <w:r w:rsidR="00AC43E3">
        <w:rPr>
          <w:rFonts w:ascii="Arial" w:hAnsi="Arial" w:cs="Arial"/>
          <w:sz w:val="21"/>
          <w:szCs w:val="21"/>
        </w:rPr>
        <w:t>their</w:t>
      </w:r>
      <w:r w:rsidR="00AC43E3" w:rsidRPr="00771D1D">
        <w:rPr>
          <w:rFonts w:ascii="Arial" w:hAnsi="Arial" w:cs="Arial"/>
          <w:sz w:val="21"/>
          <w:szCs w:val="21"/>
        </w:rPr>
        <w:t xml:space="preserve"> module for hybrid student-centred active learning</w:t>
      </w:r>
      <w:r w:rsidR="00AC43E3">
        <w:rPr>
          <w:rFonts w:ascii="Arial" w:hAnsi="Arial" w:cs="Arial"/>
          <w:sz w:val="21"/>
          <w:szCs w:val="21"/>
        </w:rPr>
        <w:t xml:space="preserve"> as part of a team-based approach.</w:t>
      </w:r>
    </w:p>
    <w:p w14:paraId="070DCB8B" w14:textId="1B96CD3B" w:rsidR="0040138F" w:rsidRP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1"/>
          <w:szCs w:val="21"/>
        </w:rPr>
      </w:pP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 xml:space="preserve">Intended 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U</w:t>
      </w:r>
      <w:r w:rsidRPr="0040138F">
        <w:rPr>
          <w:rStyle w:val="normaltextrun"/>
          <w:rFonts w:ascii="Arial" w:hAnsi="Arial" w:cs="Arial"/>
          <w:b/>
          <w:bCs/>
          <w:sz w:val="21"/>
          <w:szCs w:val="21"/>
        </w:rPr>
        <w:t>tility of the Module Delivery Template</w:t>
      </w:r>
    </w:p>
    <w:p w14:paraId="39CC7044" w14:textId="569DCD23" w:rsidR="0040138F" w:rsidRDefault="00C93B1B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Module leaders should use this form to document the approach to delivering their module in hybrid mode and 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use it as a framework to </w:t>
      </w:r>
      <w:r w:rsidR="00AC43E3">
        <w:rPr>
          <w:rStyle w:val="normaltextrun"/>
          <w:rFonts w:ascii="Arial" w:hAnsi="Arial" w:cs="Arial"/>
          <w:sz w:val="21"/>
          <w:szCs w:val="21"/>
        </w:rPr>
        <w:t>help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populate the Information Area of the module’s Minerva page</w:t>
      </w:r>
      <w:r w:rsidR="008E44C4">
        <w:rPr>
          <w:rStyle w:val="normaltextrun"/>
          <w:rFonts w:ascii="Arial" w:hAnsi="Arial" w:cs="Arial"/>
          <w:sz w:val="21"/>
          <w:szCs w:val="21"/>
        </w:rPr>
        <w:t>. This will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provide students with a</w:t>
      </w:r>
      <w:r w:rsidR="008E44C4">
        <w:rPr>
          <w:rStyle w:val="normaltextrun"/>
          <w:rFonts w:ascii="Arial" w:hAnsi="Arial" w:cs="Arial"/>
          <w:sz w:val="21"/>
          <w:szCs w:val="21"/>
        </w:rPr>
        <w:t xml:space="preserve"> single location to obtain a</w:t>
      </w:r>
      <w:r w:rsidR="0081031B">
        <w:rPr>
          <w:rStyle w:val="normaltextrun"/>
          <w:rFonts w:ascii="Arial" w:hAnsi="Arial" w:cs="Arial"/>
          <w:sz w:val="21"/>
          <w:szCs w:val="21"/>
        </w:rPr>
        <w:t xml:space="preserve"> detailed summary of how the module is going to be delivered. </w:t>
      </w:r>
    </w:p>
    <w:p w14:paraId="3C085100" w14:textId="77777777" w:rsidR="0040138F" w:rsidRDefault="0040138F" w:rsidP="0081031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48F6D272" w14:textId="729A41B1" w:rsidR="0081031B" w:rsidRPr="00771D1D" w:rsidRDefault="0081031B" w:rsidP="0081031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Programme Leaders may wish to utilise this tool to obtain a</w:t>
      </w:r>
      <w:r w:rsidR="00764DF5">
        <w:rPr>
          <w:rStyle w:val="normaltextrun"/>
          <w:rFonts w:ascii="Arial" w:hAnsi="Arial" w:cs="Arial"/>
          <w:sz w:val="21"/>
          <w:szCs w:val="21"/>
        </w:rPr>
        <w:t xml:space="preserve"> </w:t>
      </w:r>
      <w:r>
        <w:rPr>
          <w:rStyle w:val="normaltextrun"/>
          <w:rFonts w:ascii="Arial" w:hAnsi="Arial" w:cs="Arial"/>
          <w:sz w:val="21"/>
          <w:szCs w:val="21"/>
        </w:rPr>
        <w:t>holistic and detailed view of their programme</w:t>
      </w:r>
      <w:r w:rsidR="00CB0D58">
        <w:rPr>
          <w:rStyle w:val="normaltextrun"/>
          <w:rFonts w:ascii="Arial" w:hAnsi="Arial" w:cs="Arial"/>
          <w:sz w:val="21"/>
          <w:szCs w:val="21"/>
        </w:rPr>
        <w:t>’</w:t>
      </w:r>
      <w:r>
        <w:rPr>
          <w:rStyle w:val="normaltextrun"/>
          <w:rFonts w:ascii="Arial" w:hAnsi="Arial" w:cs="Arial"/>
          <w:sz w:val="21"/>
          <w:szCs w:val="21"/>
        </w:rPr>
        <w:t>s delivery ensuring gaps and areas of overlap are identified.</w:t>
      </w:r>
    </w:p>
    <w:p w14:paraId="34372A75" w14:textId="4364A8B0" w:rsidR="00A333A4" w:rsidRDefault="00A333A4" w:rsidP="008D4563">
      <w:pPr>
        <w:rPr>
          <w:b/>
          <w:bCs/>
          <w:sz w:val="28"/>
          <w:szCs w:val="28"/>
        </w:rPr>
      </w:pPr>
    </w:p>
    <w:p w14:paraId="07A84E25" w14:textId="5ECA8BA0" w:rsidR="00A333A4" w:rsidRDefault="00A333A4" w:rsidP="008D4563">
      <w:pPr>
        <w:rPr>
          <w:b/>
          <w:bCs/>
          <w:sz w:val="28"/>
          <w:szCs w:val="28"/>
        </w:rPr>
      </w:pPr>
    </w:p>
    <w:p w14:paraId="1B5B5D15" w14:textId="39E48A31" w:rsidR="00A333A4" w:rsidRDefault="00A333A4" w:rsidP="008D4563">
      <w:pPr>
        <w:rPr>
          <w:b/>
          <w:bCs/>
          <w:sz w:val="28"/>
          <w:szCs w:val="28"/>
        </w:rPr>
      </w:pPr>
    </w:p>
    <w:p w14:paraId="0F963A3E" w14:textId="77777777" w:rsidR="00CB0D58" w:rsidRDefault="00CB0D58" w:rsidP="008D4563">
      <w:pPr>
        <w:rPr>
          <w:b/>
          <w:bCs/>
          <w:sz w:val="28"/>
          <w:szCs w:val="28"/>
        </w:rPr>
      </w:pPr>
    </w:p>
    <w:p w14:paraId="7825FF0D" w14:textId="3470CB3E" w:rsidR="008D4563" w:rsidRDefault="008D4563" w:rsidP="008D4563">
      <w:pPr>
        <w:rPr>
          <w:b/>
          <w:bCs/>
          <w:sz w:val="28"/>
          <w:szCs w:val="28"/>
        </w:rPr>
      </w:pPr>
      <w:r w:rsidRPr="008D4563">
        <w:rPr>
          <w:b/>
          <w:bCs/>
          <w:sz w:val="28"/>
          <w:szCs w:val="28"/>
        </w:rPr>
        <w:lastRenderedPageBreak/>
        <w:t>Module Delivery Template</w:t>
      </w:r>
    </w:p>
    <w:p w14:paraId="23C04B53" w14:textId="628EB247" w:rsidR="00D76E84" w:rsidRDefault="00F8040E" w:rsidP="00CB0D58">
      <w:pPr>
        <w:rPr>
          <w:sz w:val="22"/>
        </w:rPr>
      </w:pPr>
      <w:r>
        <w:rPr>
          <w:sz w:val="22"/>
        </w:rPr>
        <w:t>Student-</w:t>
      </w:r>
      <w:r w:rsidR="00DC50DB">
        <w:rPr>
          <w:sz w:val="22"/>
        </w:rPr>
        <w:t>C</w:t>
      </w:r>
      <w:r>
        <w:rPr>
          <w:sz w:val="22"/>
        </w:rPr>
        <w:t>ent</w:t>
      </w:r>
      <w:r w:rsidR="00DC50DB">
        <w:rPr>
          <w:sz w:val="22"/>
        </w:rPr>
        <w:t>r</w:t>
      </w:r>
      <w:r>
        <w:rPr>
          <w:sz w:val="22"/>
        </w:rPr>
        <w:t>ed Active Lear</w:t>
      </w:r>
      <w:r w:rsidR="00DC50DB">
        <w:rPr>
          <w:sz w:val="22"/>
        </w:rPr>
        <w:t>n</w:t>
      </w:r>
      <w:r>
        <w:rPr>
          <w:sz w:val="22"/>
        </w:rPr>
        <w:t>ing Approach has been</w:t>
      </w:r>
      <w:r w:rsidR="006674AC">
        <w:rPr>
          <w:sz w:val="22"/>
        </w:rPr>
        <w:t xml:space="preserve"> </w:t>
      </w:r>
      <w:r w:rsidR="00CB0D58">
        <w:rPr>
          <w:sz w:val="22"/>
        </w:rPr>
        <w:t>organised across four areas</w:t>
      </w:r>
      <w:r w:rsidR="008C1682">
        <w:rPr>
          <w:sz w:val="22"/>
        </w:rPr>
        <w:t xml:space="preserve"> for transitioning to hybrid education</w:t>
      </w:r>
      <w:r w:rsidR="00CB0D58">
        <w:rPr>
          <w:sz w:val="22"/>
        </w:rPr>
        <w:t xml:space="preserve">: </w:t>
      </w:r>
      <w:r w:rsidR="00CB0D58" w:rsidRPr="003855BA">
        <w:rPr>
          <w:b/>
          <w:bCs/>
          <w:sz w:val="22"/>
        </w:rPr>
        <w:t xml:space="preserve">Learning Journey, Content Delivery, Assessment and Feedback, and </w:t>
      </w:r>
      <w:r w:rsidR="00E42CFD">
        <w:rPr>
          <w:b/>
          <w:bCs/>
          <w:sz w:val="22"/>
        </w:rPr>
        <w:t>S</w:t>
      </w:r>
      <w:r w:rsidR="00CB0D58" w:rsidRPr="003855BA">
        <w:rPr>
          <w:b/>
          <w:bCs/>
          <w:sz w:val="22"/>
        </w:rPr>
        <w:t xml:space="preserve">tudent Support. </w:t>
      </w:r>
      <w:r w:rsidR="00CB0D58">
        <w:rPr>
          <w:sz w:val="22"/>
        </w:rPr>
        <w:t xml:space="preserve">These four areas </w:t>
      </w:r>
      <w:r w:rsidR="003855BA">
        <w:rPr>
          <w:sz w:val="22"/>
        </w:rPr>
        <w:t xml:space="preserve">provide a framework for considering how </w:t>
      </w:r>
      <w:r w:rsidR="00AC47C6">
        <w:rPr>
          <w:sz w:val="22"/>
        </w:rPr>
        <w:t>an individual</w:t>
      </w:r>
      <w:r w:rsidR="003855BA">
        <w:rPr>
          <w:sz w:val="22"/>
        </w:rPr>
        <w:t xml:space="preserve"> module will deliver </w:t>
      </w:r>
      <w:r w:rsidR="00AC47C6">
        <w:rPr>
          <w:sz w:val="22"/>
        </w:rPr>
        <w:t>its</w:t>
      </w:r>
      <w:r w:rsidR="003855BA">
        <w:rPr>
          <w:sz w:val="22"/>
        </w:rPr>
        <w:t xml:space="preserve"> learning objectives</w:t>
      </w:r>
      <w:r w:rsidR="00254372">
        <w:rPr>
          <w:sz w:val="22"/>
        </w:rPr>
        <w:t xml:space="preserve"> and provide considered assessment and feedback mechanisms. In addition, it provides opportunities for student support to be considered along with how students will be provided with information around expe</w:t>
      </w:r>
      <w:r w:rsidR="004319B5">
        <w:rPr>
          <w:sz w:val="22"/>
        </w:rPr>
        <w:t>ctation</w:t>
      </w:r>
      <w:r w:rsidR="001F32A5">
        <w:rPr>
          <w:sz w:val="22"/>
        </w:rPr>
        <w:t>s</w:t>
      </w:r>
      <w:r w:rsidR="004319B5">
        <w:rPr>
          <w:sz w:val="22"/>
        </w:rPr>
        <w:t xml:space="preserve"> on engagement and their learning journey for the duration of the module.</w:t>
      </w:r>
      <w:r w:rsidR="00D76E84">
        <w:rPr>
          <w:sz w:val="22"/>
        </w:rPr>
        <w:t xml:space="preserve"> </w:t>
      </w:r>
    </w:p>
    <w:p w14:paraId="28E109DA" w14:textId="4091A8B8" w:rsidR="00A504CA" w:rsidRPr="00A24D50" w:rsidRDefault="00D76E84" w:rsidP="008D4563">
      <w:pPr>
        <w:rPr>
          <w:sz w:val="22"/>
        </w:rPr>
      </w:pPr>
      <w:r>
        <w:rPr>
          <w:sz w:val="22"/>
        </w:rPr>
        <w:t>T</w:t>
      </w:r>
      <w:r w:rsidR="00CB0D58">
        <w:rPr>
          <w:sz w:val="22"/>
        </w:rPr>
        <w:t xml:space="preserve">he four areas </w:t>
      </w:r>
      <w:r>
        <w:rPr>
          <w:sz w:val="22"/>
        </w:rPr>
        <w:t xml:space="preserve">described above have been </w:t>
      </w:r>
      <w:r w:rsidR="00CB0D58">
        <w:rPr>
          <w:sz w:val="22"/>
        </w:rPr>
        <w:t>aligned to the Minerva module layout to support</w:t>
      </w:r>
      <w:r w:rsidR="007473D6">
        <w:rPr>
          <w:sz w:val="22"/>
        </w:rPr>
        <w:t xml:space="preserve"> transition into specific module areas</w:t>
      </w:r>
      <w:r w:rsidR="00CB0D58">
        <w:rPr>
          <w:sz w:val="22"/>
        </w:rPr>
        <w:t xml:space="preserve"> (the</w:t>
      </w:r>
      <w:r w:rsidR="007473D6">
        <w:rPr>
          <w:sz w:val="22"/>
        </w:rPr>
        <w:t xml:space="preserve"> latest</w:t>
      </w:r>
      <w:r w:rsidR="00CB0D58">
        <w:rPr>
          <w:sz w:val="22"/>
        </w:rPr>
        <w:t xml:space="preserve"> Minerva Module Template is available </w:t>
      </w:r>
      <w:hyperlink r:id="rId14" w:anchor="/page/5d317bf86153a40e746eb974" w:history="1">
        <w:r w:rsidR="00CB0D58" w:rsidRPr="008D4563">
          <w:rPr>
            <w:rStyle w:val="Hyperlink"/>
            <w:sz w:val="22"/>
          </w:rPr>
          <w:t>here</w:t>
        </w:r>
      </w:hyperlink>
      <w:r w:rsidR="00A24D50">
        <w:rPr>
          <w:sz w:val="22"/>
        </w:rPr>
        <w:t xml:space="preserve">). A detailed summary of this template should be shared with the relevant programme leader and used as a basis for updating both the Module’s Information Area in Minerva and the </w:t>
      </w:r>
      <w:r w:rsidR="00CB0D58">
        <w:rPr>
          <w:sz w:val="22"/>
        </w:rPr>
        <w:t>module and programme level handbooks</w:t>
      </w:r>
      <w:r w:rsidR="00683112">
        <w:rPr>
          <w:sz w:val="22"/>
        </w:rPr>
        <w:t>, where appropriate</w:t>
      </w:r>
      <w:r w:rsidR="00CB0D58">
        <w:rPr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090"/>
      </w:tblGrid>
      <w:tr w:rsidR="00441CC3" w14:paraId="156548E0" w14:textId="25BEE3E3" w:rsidTr="00441CC3">
        <w:tc>
          <w:tcPr>
            <w:tcW w:w="1980" w:type="dxa"/>
          </w:tcPr>
          <w:p w14:paraId="3B471F89" w14:textId="5AF4C92A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School of:</w:t>
            </w:r>
          </w:p>
        </w:tc>
        <w:tc>
          <w:tcPr>
            <w:tcW w:w="3118" w:type="dxa"/>
          </w:tcPr>
          <w:p w14:paraId="3291909B" w14:textId="49AD3990" w:rsidR="00441CC3" w:rsidRPr="004C67FA" w:rsidRDefault="00EE0014" w:rsidP="00441CC3">
            <w:r>
              <w:t>STEM</w:t>
            </w:r>
          </w:p>
        </w:tc>
        <w:tc>
          <w:tcPr>
            <w:tcW w:w="2268" w:type="dxa"/>
          </w:tcPr>
          <w:p w14:paraId="20048DFC" w14:textId="53BB32D9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Leader:</w:t>
            </w:r>
          </w:p>
        </w:tc>
        <w:tc>
          <w:tcPr>
            <w:tcW w:w="3090" w:type="dxa"/>
          </w:tcPr>
          <w:p w14:paraId="273950E3" w14:textId="4AB565D0" w:rsidR="00441CC3" w:rsidRPr="00A659A3" w:rsidRDefault="00441CC3" w:rsidP="00441CC3"/>
        </w:tc>
      </w:tr>
      <w:tr w:rsidR="00441CC3" w14:paraId="62CB762B" w14:textId="1B5A6458" w:rsidTr="00441CC3">
        <w:tc>
          <w:tcPr>
            <w:tcW w:w="1980" w:type="dxa"/>
          </w:tcPr>
          <w:p w14:paraId="4BAA1CB9" w14:textId="487E42F4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Faculty of:</w:t>
            </w:r>
          </w:p>
        </w:tc>
        <w:tc>
          <w:tcPr>
            <w:tcW w:w="3118" w:type="dxa"/>
          </w:tcPr>
          <w:p w14:paraId="581CC557" w14:textId="14ECC529" w:rsidR="00441CC3" w:rsidRPr="004C67FA" w:rsidRDefault="00F549E8" w:rsidP="00441CC3">
            <w:r>
              <w:t>STEM</w:t>
            </w:r>
          </w:p>
        </w:tc>
        <w:tc>
          <w:tcPr>
            <w:tcW w:w="2268" w:type="dxa"/>
          </w:tcPr>
          <w:p w14:paraId="30DD91C1" w14:textId="4F9A9735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Team Members:</w:t>
            </w:r>
          </w:p>
        </w:tc>
        <w:tc>
          <w:tcPr>
            <w:tcW w:w="3090" w:type="dxa"/>
          </w:tcPr>
          <w:p w14:paraId="75C84467" w14:textId="5804C98F" w:rsidR="00441CC3" w:rsidRPr="007C3724" w:rsidRDefault="00441CC3" w:rsidP="00441CC3"/>
        </w:tc>
      </w:tr>
      <w:tr w:rsidR="00441CC3" w14:paraId="54F0C67D" w14:textId="4977065D" w:rsidTr="00441CC3">
        <w:tc>
          <w:tcPr>
            <w:tcW w:w="1980" w:type="dxa"/>
          </w:tcPr>
          <w:p w14:paraId="3281281D" w14:textId="40787B2E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Module Title and Code:</w:t>
            </w:r>
          </w:p>
        </w:tc>
        <w:tc>
          <w:tcPr>
            <w:tcW w:w="3118" w:type="dxa"/>
          </w:tcPr>
          <w:p w14:paraId="1FECA7DF" w14:textId="6F6DAA22" w:rsidR="00441CC3" w:rsidRPr="004C67FA" w:rsidRDefault="00441CC3" w:rsidP="00441CC3"/>
        </w:tc>
        <w:tc>
          <w:tcPr>
            <w:tcW w:w="2268" w:type="dxa"/>
          </w:tcPr>
          <w:p w14:paraId="7DA0E9E0" w14:textId="78A7A710" w:rsidR="00441CC3" w:rsidRPr="004C67FA" w:rsidRDefault="00441CC3" w:rsidP="00441CC3">
            <w:pPr>
              <w:rPr>
                <w:b/>
                <w:bCs/>
              </w:rPr>
            </w:pPr>
            <w:r w:rsidRPr="004C67FA">
              <w:rPr>
                <w:b/>
                <w:bCs/>
              </w:rPr>
              <w:t>Programmes where this module is taught:</w:t>
            </w:r>
          </w:p>
        </w:tc>
        <w:tc>
          <w:tcPr>
            <w:tcW w:w="3090" w:type="dxa"/>
          </w:tcPr>
          <w:p w14:paraId="763BF54C" w14:textId="158630A4" w:rsidR="00441CC3" w:rsidRPr="001878B5" w:rsidRDefault="00441CC3" w:rsidP="00441CC3"/>
        </w:tc>
      </w:tr>
    </w:tbl>
    <w:p w14:paraId="7443E3DB" w14:textId="77777777" w:rsidR="00441CC3" w:rsidRDefault="0044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2B08DCDC" w14:textId="77777777" w:rsidTr="3FBA776A">
        <w:trPr>
          <w:trHeight w:val="472"/>
        </w:trPr>
        <w:tc>
          <w:tcPr>
            <w:tcW w:w="10456" w:type="dxa"/>
          </w:tcPr>
          <w:p w14:paraId="7315EBED" w14:textId="3D904FCE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Learning Journey</w:t>
            </w:r>
          </w:p>
        </w:tc>
      </w:tr>
      <w:tr w:rsidR="008D4563" w14:paraId="7B1F4CB4" w14:textId="77777777" w:rsidTr="3FBA776A">
        <w:tc>
          <w:tcPr>
            <w:tcW w:w="10456" w:type="dxa"/>
          </w:tcPr>
          <w:p w14:paraId="467D267B" w14:textId="00C16D83" w:rsidR="008E2EBE" w:rsidRPr="00CA668F" w:rsidRDefault="781800CE" w:rsidP="00CA668F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1.</w:t>
            </w:r>
            <w:r w:rsidR="00D90C43" w:rsidRPr="234D4AC7">
              <w:rPr>
                <w:b/>
                <w:bCs/>
                <w:sz w:val="21"/>
                <w:szCs w:val="21"/>
              </w:rPr>
              <w:t>Describe what approaches the module will take to ensure all students are clear on the</w:t>
            </w:r>
            <w:r w:rsidR="005F5E2F" w:rsidRPr="234D4AC7">
              <w:rPr>
                <w:b/>
                <w:bCs/>
                <w:sz w:val="21"/>
                <w:szCs w:val="21"/>
              </w:rPr>
              <w:t>ir learning</w:t>
            </w:r>
            <w:r w:rsidR="00D90C43" w:rsidRPr="234D4AC7">
              <w:rPr>
                <w:b/>
                <w:bCs/>
                <w:sz w:val="21"/>
                <w:szCs w:val="21"/>
              </w:rPr>
              <w:t xml:space="preserve"> pathway through the module </w:t>
            </w:r>
            <w:r w:rsidR="005F5E2F" w:rsidRPr="234D4AC7">
              <w:rPr>
                <w:b/>
                <w:bCs/>
                <w:sz w:val="21"/>
                <w:szCs w:val="21"/>
              </w:rPr>
              <w:t xml:space="preserve">and how this </w:t>
            </w:r>
            <w:r w:rsidR="00D90C43" w:rsidRPr="234D4AC7">
              <w:rPr>
                <w:b/>
                <w:bCs/>
                <w:sz w:val="21"/>
                <w:szCs w:val="21"/>
              </w:rPr>
              <w:t>w</w:t>
            </w:r>
            <w:r w:rsidR="005F5E2F" w:rsidRPr="234D4AC7">
              <w:rPr>
                <w:b/>
                <w:bCs/>
                <w:sz w:val="21"/>
                <w:szCs w:val="21"/>
              </w:rPr>
              <w:t xml:space="preserve">ill be </w:t>
            </w:r>
            <w:r w:rsidR="00D90C43" w:rsidRPr="234D4AC7">
              <w:rPr>
                <w:b/>
                <w:bCs/>
                <w:sz w:val="21"/>
                <w:szCs w:val="21"/>
              </w:rPr>
              <w:t>reaffirmed</w:t>
            </w:r>
            <w:r w:rsidR="005D4C63" w:rsidRPr="234D4AC7">
              <w:rPr>
                <w:b/>
                <w:bCs/>
                <w:sz w:val="21"/>
                <w:szCs w:val="21"/>
              </w:rPr>
              <w:t xml:space="preserve"> </w:t>
            </w:r>
            <w:r w:rsidR="00AA514B" w:rsidRPr="234D4AC7">
              <w:rPr>
                <w:b/>
                <w:bCs/>
                <w:sz w:val="21"/>
                <w:szCs w:val="21"/>
              </w:rPr>
              <w:t>throughout</w:t>
            </w:r>
            <w:r w:rsidR="00D90C43" w:rsidRPr="234D4AC7">
              <w:rPr>
                <w:b/>
                <w:bCs/>
                <w:sz w:val="21"/>
                <w:szCs w:val="21"/>
              </w:rPr>
              <w:t xml:space="preserve"> its</w:t>
            </w:r>
            <w:r w:rsidR="00CA668F" w:rsidRPr="234D4AC7">
              <w:rPr>
                <w:b/>
                <w:bCs/>
                <w:sz w:val="21"/>
                <w:szCs w:val="21"/>
              </w:rPr>
              <w:t xml:space="preserve"> delivery</w:t>
            </w:r>
            <w:r w:rsidR="00844BB0" w:rsidRPr="234D4AC7">
              <w:rPr>
                <w:b/>
                <w:bCs/>
                <w:sz w:val="21"/>
                <w:szCs w:val="21"/>
              </w:rPr>
              <w:t>:</w:t>
            </w:r>
          </w:p>
          <w:p w14:paraId="072FEDCB" w14:textId="0DD9AE87" w:rsidR="000C7B4E" w:rsidRPr="00D74D3B" w:rsidRDefault="005736A9" w:rsidP="00583A2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74D3B">
              <w:rPr>
                <w:sz w:val="21"/>
                <w:szCs w:val="21"/>
              </w:rPr>
              <w:t xml:space="preserve">The first lecture will be devoted to introducing students to the </w:t>
            </w:r>
            <w:r w:rsidR="00F838CF" w:rsidRPr="00D74D3B">
              <w:rPr>
                <w:sz w:val="21"/>
                <w:szCs w:val="21"/>
              </w:rPr>
              <w:t>teaching methods</w:t>
            </w:r>
            <w:r w:rsidR="009D46C3" w:rsidRPr="00D74D3B">
              <w:rPr>
                <w:sz w:val="21"/>
                <w:szCs w:val="21"/>
              </w:rPr>
              <w:t xml:space="preserve">, </w:t>
            </w:r>
            <w:r w:rsidR="00E06037" w:rsidRPr="00D74D3B">
              <w:rPr>
                <w:sz w:val="21"/>
                <w:szCs w:val="21"/>
              </w:rPr>
              <w:t>module team, groups</w:t>
            </w:r>
            <w:r w:rsidR="009D46C3" w:rsidRPr="00D74D3B">
              <w:rPr>
                <w:sz w:val="21"/>
                <w:szCs w:val="21"/>
              </w:rPr>
              <w:t xml:space="preserve"> and technology that will be used in the </w:t>
            </w:r>
            <w:r w:rsidR="00E06037" w:rsidRPr="00D74D3B">
              <w:rPr>
                <w:sz w:val="21"/>
                <w:szCs w:val="21"/>
              </w:rPr>
              <w:t>module. This lecture will be delivered s</w:t>
            </w:r>
            <w:r w:rsidR="0060372A" w:rsidRPr="00D74D3B">
              <w:rPr>
                <w:sz w:val="21"/>
                <w:szCs w:val="21"/>
              </w:rPr>
              <w:t>ynchronously using either Blackboard collaborate or Microsoft Teams.</w:t>
            </w:r>
          </w:p>
          <w:p w14:paraId="3BF63D3B" w14:textId="3D352B63" w:rsidR="000C7B4E" w:rsidRPr="00D74D3B" w:rsidRDefault="00E06037" w:rsidP="00583A2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234D4AC7">
              <w:rPr>
                <w:sz w:val="21"/>
                <w:szCs w:val="21"/>
              </w:rPr>
              <w:t xml:space="preserve">At the beginning of </w:t>
            </w:r>
            <w:r w:rsidR="00CC459C" w:rsidRPr="234D4AC7">
              <w:rPr>
                <w:sz w:val="21"/>
                <w:szCs w:val="21"/>
              </w:rPr>
              <w:t>each week an action plan will be sent to the students, through a Minerva notification</w:t>
            </w:r>
            <w:r w:rsidR="00605D98" w:rsidRPr="234D4AC7">
              <w:rPr>
                <w:sz w:val="21"/>
                <w:szCs w:val="21"/>
              </w:rPr>
              <w:t>,</w:t>
            </w:r>
            <w:r w:rsidR="00CC459C" w:rsidRPr="234D4AC7">
              <w:rPr>
                <w:sz w:val="21"/>
                <w:szCs w:val="21"/>
              </w:rPr>
              <w:t xml:space="preserve"> so students are aware of </w:t>
            </w:r>
            <w:r w:rsidR="28A325CF" w:rsidRPr="234D4AC7">
              <w:rPr>
                <w:sz w:val="21"/>
                <w:szCs w:val="21"/>
              </w:rPr>
              <w:t>their learning activities on a weekly basis</w:t>
            </w:r>
            <w:r w:rsidR="00605D98" w:rsidRPr="234D4AC7">
              <w:rPr>
                <w:sz w:val="21"/>
                <w:szCs w:val="21"/>
              </w:rPr>
              <w:t>.</w:t>
            </w:r>
          </w:p>
          <w:p w14:paraId="69C9034B" w14:textId="0644052F" w:rsidR="7117023F" w:rsidRDefault="6523205D" w:rsidP="3FBA776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Large cohorts could be</w:t>
            </w:r>
            <w:r w:rsidR="396236A3" w:rsidRPr="3FBA776A">
              <w:rPr>
                <w:sz w:val="21"/>
                <w:szCs w:val="21"/>
              </w:rPr>
              <w:t xml:space="preserve"> split down some synchronous sessions for </w:t>
            </w:r>
            <w:r w:rsidR="5B722F3F" w:rsidRPr="3FBA776A">
              <w:rPr>
                <w:sz w:val="21"/>
                <w:szCs w:val="21"/>
              </w:rPr>
              <w:t>student</w:t>
            </w:r>
            <w:r w:rsidR="396236A3" w:rsidRPr="3FBA776A">
              <w:rPr>
                <w:sz w:val="21"/>
                <w:szCs w:val="21"/>
              </w:rPr>
              <w:t xml:space="preserve"> to check </w:t>
            </w:r>
            <w:r w:rsidR="56F3FBF0" w:rsidRPr="3FBA776A">
              <w:rPr>
                <w:sz w:val="21"/>
                <w:szCs w:val="21"/>
              </w:rPr>
              <w:t>understanding/get reinforcement about their engagement</w:t>
            </w:r>
            <w:r w:rsidR="7ABCF598" w:rsidRPr="3FBA776A">
              <w:rPr>
                <w:sz w:val="21"/>
                <w:szCs w:val="21"/>
              </w:rPr>
              <w:t>/’’maintain momentum’</w:t>
            </w:r>
            <w:r w:rsidR="56F3FBF0" w:rsidRPr="3FBA776A">
              <w:rPr>
                <w:sz w:val="21"/>
                <w:szCs w:val="21"/>
              </w:rPr>
              <w:t xml:space="preserve"> </w:t>
            </w:r>
          </w:p>
          <w:p w14:paraId="64DEAF14" w14:textId="6F9454CE" w:rsidR="00E85DFA" w:rsidRPr="00BB30E8" w:rsidRDefault="5E13FFD0" w:rsidP="00CA668F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2.</w:t>
            </w:r>
            <w:r w:rsidR="008B2486" w:rsidRPr="234D4AC7">
              <w:rPr>
                <w:b/>
                <w:bCs/>
                <w:sz w:val="21"/>
                <w:szCs w:val="21"/>
              </w:rPr>
              <w:t xml:space="preserve">Describe the mapping process that been performed to confirm that the learning objectives are aligned to </w:t>
            </w:r>
            <w:r w:rsidR="001C152A" w:rsidRPr="234D4AC7">
              <w:rPr>
                <w:b/>
                <w:bCs/>
                <w:sz w:val="21"/>
                <w:szCs w:val="21"/>
              </w:rPr>
              <w:t>online</w:t>
            </w:r>
            <w:r w:rsidR="0059593E" w:rsidRPr="234D4AC7">
              <w:rPr>
                <w:b/>
                <w:bCs/>
                <w:sz w:val="21"/>
                <w:szCs w:val="21"/>
              </w:rPr>
              <w:t>/hybrid</w:t>
            </w:r>
            <w:r w:rsidR="001C152A" w:rsidRPr="234D4AC7">
              <w:rPr>
                <w:b/>
                <w:bCs/>
                <w:sz w:val="21"/>
                <w:szCs w:val="21"/>
              </w:rPr>
              <w:t xml:space="preserve"> delivery</w:t>
            </w:r>
            <w:r w:rsidR="00844BB0" w:rsidRPr="234D4AC7">
              <w:rPr>
                <w:b/>
                <w:bCs/>
                <w:sz w:val="21"/>
                <w:szCs w:val="21"/>
              </w:rPr>
              <w:t>:</w:t>
            </w:r>
          </w:p>
          <w:p w14:paraId="2E745E89" w14:textId="439BD2A2" w:rsidR="009F45CC" w:rsidRPr="00127F56" w:rsidRDefault="00CB080A" w:rsidP="00583A2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127F56">
              <w:rPr>
                <w:sz w:val="21"/>
                <w:szCs w:val="21"/>
              </w:rPr>
              <w:lastRenderedPageBreak/>
              <w:t xml:space="preserve">Concepts </w:t>
            </w:r>
            <w:r w:rsidR="004E613F" w:rsidRPr="00127F56">
              <w:rPr>
                <w:sz w:val="21"/>
                <w:szCs w:val="21"/>
              </w:rPr>
              <w:t>can</w:t>
            </w:r>
            <w:r w:rsidRPr="00127F56">
              <w:rPr>
                <w:sz w:val="21"/>
                <w:szCs w:val="21"/>
              </w:rPr>
              <w:t xml:space="preserve"> be introduced through recorded </w:t>
            </w:r>
            <w:r w:rsidR="00431D16" w:rsidRPr="00127F56">
              <w:rPr>
                <w:sz w:val="21"/>
                <w:szCs w:val="21"/>
              </w:rPr>
              <w:t>screencasts using desktop capture. This will be chunked into 10-20</w:t>
            </w:r>
            <w:r w:rsidR="00532625" w:rsidRPr="00127F56">
              <w:rPr>
                <w:sz w:val="21"/>
                <w:szCs w:val="21"/>
              </w:rPr>
              <w:t xml:space="preserve"> </w:t>
            </w:r>
            <w:r w:rsidR="00431D16" w:rsidRPr="00127F56">
              <w:rPr>
                <w:sz w:val="21"/>
                <w:szCs w:val="21"/>
              </w:rPr>
              <w:t>minute videos to avoid overload.</w:t>
            </w:r>
          </w:p>
          <w:p w14:paraId="31374509" w14:textId="2680BB36" w:rsidR="00431D16" w:rsidRPr="00127F56" w:rsidRDefault="00532625" w:rsidP="00583A2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127F56">
              <w:rPr>
                <w:sz w:val="21"/>
                <w:szCs w:val="21"/>
              </w:rPr>
              <w:t xml:space="preserve">Low-level comprehension of the concepts </w:t>
            </w:r>
            <w:r w:rsidR="007F1DEA" w:rsidRPr="00127F56">
              <w:rPr>
                <w:sz w:val="21"/>
                <w:szCs w:val="21"/>
              </w:rPr>
              <w:t xml:space="preserve">from the screencasts </w:t>
            </w:r>
            <w:r w:rsidR="004E613F" w:rsidRPr="00127F56">
              <w:rPr>
                <w:sz w:val="21"/>
                <w:szCs w:val="21"/>
              </w:rPr>
              <w:t>can</w:t>
            </w:r>
            <w:r w:rsidRPr="00127F56">
              <w:rPr>
                <w:sz w:val="21"/>
                <w:szCs w:val="21"/>
              </w:rPr>
              <w:t xml:space="preserve"> be </w:t>
            </w:r>
            <w:r w:rsidR="004E613F" w:rsidRPr="00127F56">
              <w:rPr>
                <w:sz w:val="21"/>
                <w:szCs w:val="21"/>
              </w:rPr>
              <w:t xml:space="preserve">facilitated </w:t>
            </w:r>
            <w:r w:rsidRPr="00127F56">
              <w:rPr>
                <w:sz w:val="21"/>
                <w:szCs w:val="21"/>
              </w:rPr>
              <w:t xml:space="preserve">with </w:t>
            </w:r>
            <w:r w:rsidR="005D4CEA" w:rsidRPr="00127F56">
              <w:rPr>
                <w:sz w:val="21"/>
                <w:szCs w:val="21"/>
              </w:rPr>
              <w:t>short MCQ in Minerva.</w:t>
            </w:r>
          </w:p>
          <w:p w14:paraId="3CDEF0C5" w14:textId="270CD8B9" w:rsidR="009F45CC" w:rsidRDefault="00526EC7" w:rsidP="00583A2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69E60D2A">
              <w:rPr>
                <w:sz w:val="21"/>
                <w:szCs w:val="21"/>
              </w:rPr>
              <w:t xml:space="preserve">Higher-level </w:t>
            </w:r>
            <w:r w:rsidR="004C6C6F" w:rsidRPr="69E60D2A">
              <w:rPr>
                <w:sz w:val="21"/>
                <w:szCs w:val="21"/>
              </w:rPr>
              <w:t xml:space="preserve">application of concepts in solving complex </w:t>
            </w:r>
            <w:r w:rsidRPr="69E60D2A">
              <w:rPr>
                <w:sz w:val="21"/>
                <w:szCs w:val="21"/>
              </w:rPr>
              <w:t>problem</w:t>
            </w:r>
            <w:r w:rsidR="004C6C6F" w:rsidRPr="69E60D2A">
              <w:rPr>
                <w:sz w:val="21"/>
                <w:szCs w:val="21"/>
              </w:rPr>
              <w:t xml:space="preserve">s can be facilitated through </w:t>
            </w:r>
            <w:r w:rsidR="00565B93" w:rsidRPr="69E60D2A">
              <w:rPr>
                <w:sz w:val="21"/>
                <w:szCs w:val="21"/>
              </w:rPr>
              <w:t xml:space="preserve">synchronous, interactive </w:t>
            </w:r>
            <w:r w:rsidR="00127F56" w:rsidRPr="69E60D2A">
              <w:rPr>
                <w:sz w:val="21"/>
                <w:szCs w:val="21"/>
              </w:rPr>
              <w:t xml:space="preserve">workshops delivered through </w:t>
            </w:r>
            <w:r w:rsidR="002532E2" w:rsidRPr="69E60D2A">
              <w:rPr>
                <w:sz w:val="21"/>
                <w:szCs w:val="21"/>
              </w:rPr>
              <w:t>Blackboard collaborate or Microsoft Teams.</w:t>
            </w:r>
            <w:r w:rsidR="00127F56" w:rsidRPr="69E60D2A">
              <w:rPr>
                <w:sz w:val="21"/>
                <w:szCs w:val="21"/>
              </w:rPr>
              <w:t xml:space="preserve"> TopHat can facilitate real-time feedback from students. The breakout room feature in collaborate and tools allow small groups to </w:t>
            </w:r>
            <w:r w:rsidR="4490AE71" w:rsidRPr="69E60D2A">
              <w:rPr>
                <w:sz w:val="21"/>
                <w:szCs w:val="21"/>
              </w:rPr>
              <w:t>understand concepts using</w:t>
            </w:r>
            <w:r w:rsidR="00127F56" w:rsidRPr="69E60D2A">
              <w:rPr>
                <w:sz w:val="21"/>
                <w:szCs w:val="21"/>
              </w:rPr>
              <w:t xml:space="preserve"> peer learning.</w:t>
            </w:r>
          </w:p>
          <w:p w14:paraId="5CCB0A38" w14:textId="38FD9898" w:rsidR="00127F56" w:rsidRDefault="00127F56" w:rsidP="00583A2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Summative </w:t>
            </w:r>
            <w:r w:rsidR="00BA15A2">
              <w:rPr>
                <w:sz w:val="21"/>
                <w:szCs w:val="21"/>
              </w:rPr>
              <w:t>tutorials can be</w:t>
            </w:r>
            <w:r>
              <w:rPr>
                <w:sz w:val="21"/>
                <w:szCs w:val="21"/>
              </w:rPr>
              <w:t xml:space="preserve"> </w:t>
            </w:r>
            <w:r w:rsidR="007C5E5C">
              <w:rPr>
                <w:sz w:val="21"/>
                <w:szCs w:val="21"/>
              </w:rPr>
              <w:t xml:space="preserve">graded through Minerva </w:t>
            </w:r>
            <w:r w:rsidR="00BA15A2">
              <w:rPr>
                <w:sz w:val="21"/>
                <w:szCs w:val="21"/>
              </w:rPr>
              <w:t>to</w:t>
            </w:r>
            <w:r w:rsidR="00483C4F">
              <w:rPr>
                <w:sz w:val="21"/>
                <w:szCs w:val="21"/>
              </w:rPr>
              <w:t xml:space="preserve"> assess knowledge/understanding</w:t>
            </w:r>
            <w:r w:rsidR="007C5E5C">
              <w:rPr>
                <w:sz w:val="21"/>
                <w:szCs w:val="21"/>
              </w:rPr>
              <w:t>.</w:t>
            </w:r>
          </w:p>
          <w:p w14:paraId="36FF5C4F" w14:textId="31D4E372" w:rsidR="00127F56" w:rsidRPr="00BE68B1" w:rsidRDefault="005E398C" w:rsidP="00583A22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Summative end of module open-book exam submitted and graded through Gradescope can assess</w:t>
            </w:r>
            <w:r w:rsidR="00BE68B1">
              <w:rPr>
                <w:sz w:val="21"/>
                <w:szCs w:val="21"/>
              </w:rPr>
              <w:t xml:space="preserve"> written answers to</w:t>
            </w:r>
            <w:r>
              <w:rPr>
                <w:sz w:val="21"/>
                <w:szCs w:val="21"/>
              </w:rPr>
              <w:t xml:space="preserve"> higher-level complex problem-solving and application of concepts.</w:t>
            </w:r>
          </w:p>
          <w:p w14:paraId="4BC3F8AF" w14:textId="42B4C277" w:rsidR="009F45CC" w:rsidRPr="00FE47B4" w:rsidRDefault="56A3ECB3" w:rsidP="234D4AC7">
            <w:pPr>
              <w:rPr>
                <w:sz w:val="21"/>
                <w:szCs w:val="21"/>
              </w:rPr>
            </w:pPr>
            <w:r w:rsidRPr="3FBA776A">
              <w:rPr>
                <w:b/>
                <w:bCs/>
                <w:sz w:val="21"/>
                <w:szCs w:val="21"/>
              </w:rPr>
              <w:t>3.</w:t>
            </w:r>
            <w:r w:rsidR="1D0FE604" w:rsidRPr="3FBA776A">
              <w:rPr>
                <w:b/>
                <w:bCs/>
                <w:sz w:val="21"/>
                <w:szCs w:val="21"/>
              </w:rPr>
              <w:t>Describe the</w:t>
            </w:r>
            <w:r w:rsidR="149FFA73" w:rsidRPr="3FBA776A">
              <w:rPr>
                <w:b/>
                <w:bCs/>
                <w:sz w:val="21"/>
                <w:szCs w:val="21"/>
              </w:rPr>
              <w:t xml:space="preserve"> mechanisms you</w:t>
            </w:r>
            <w:r w:rsidR="1D0FE604" w:rsidRPr="3FBA776A">
              <w:rPr>
                <w:b/>
                <w:bCs/>
                <w:sz w:val="21"/>
                <w:szCs w:val="21"/>
              </w:rPr>
              <w:t xml:space="preserve"> have</w:t>
            </w:r>
            <w:r w:rsidR="149FFA73" w:rsidRPr="3FBA776A">
              <w:rPr>
                <w:b/>
                <w:bCs/>
                <w:sz w:val="21"/>
                <w:szCs w:val="21"/>
              </w:rPr>
              <w:t xml:space="preserve"> established</w:t>
            </w:r>
            <w:r w:rsidR="03C2F48F" w:rsidRPr="3FBA776A">
              <w:rPr>
                <w:b/>
                <w:bCs/>
                <w:sz w:val="21"/>
                <w:szCs w:val="21"/>
              </w:rPr>
              <w:t xml:space="preserve"> to ensure </w:t>
            </w:r>
            <w:r w:rsidR="638054FC" w:rsidRPr="3FBA776A">
              <w:rPr>
                <w:b/>
                <w:bCs/>
                <w:sz w:val="21"/>
                <w:szCs w:val="21"/>
              </w:rPr>
              <w:t xml:space="preserve">all </w:t>
            </w:r>
            <w:r w:rsidR="03C2F48F" w:rsidRPr="3FBA776A">
              <w:rPr>
                <w:b/>
                <w:bCs/>
                <w:sz w:val="21"/>
                <w:szCs w:val="21"/>
              </w:rPr>
              <w:t>students are aware of their expectations around engagement with content and participation with online discussions</w:t>
            </w:r>
            <w:r w:rsidR="72D9A53C" w:rsidRPr="3FBA776A">
              <w:rPr>
                <w:b/>
                <w:bCs/>
                <w:sz w:val="21"/>
                <w:szCs w:val="21"/>
              </w:rPr>
              <w:t>:</w:t>
            </w:r>
            <w:r w:rsidR="19695D5E" w:rsidRPr="3FBA776A">
              <w:rPr>
                <w:color w:val="FF0000"/>
                <w:sz w:val="21"/>
                <w:szCs w:val="21"/>
              </w:rPr>
              <w:t xml:space="preserve"> </w:t>
            </w:r>
          </w:p>
          <w:p w14:paraId="15FA193E" w14:textId="7FAD6D93" w:rsidR="2EDD81AC" w:rsidRDefault="2EDD81AC" w:rsidP="3FBA776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Clear/consistent Minerva info and structure. The module information tab will outline the module structure/learning journey (e.g. with an infographic)</w:t>
            </w:r>
          </w:p>
          <w:p w14:paraId="3E11B9CA" w14:textId="13544B0E" w:rsidR="008B6D6B" w:rsidRPr="00C84510" w:rsidRDefault="0017289C" w:rsidP="00583A2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0"/>
              </w:rPr>
            </w:pPr>
            <w:r w:rsidRPr="00C84510">
              <w:rPr>
                <w:sz w:val="21"/>
                <w:szCs w:val="20"/>
              </w:rPr>
              <w:t xml:space="preserve">The introductory lecture will be delivered </w:t>
            </w:r>
            <w:r w:rsidR="00F7208D">
              <w:rPr>
                <w:sz w:val="21"/>
                <w:szCs w:val="20"/>
              </w:rPr>
              <w:t>as a synchronous activity with Blackboard collaborate/Teams</w:t>
            </w:r>
            <w:r w:rsidR="005A06EC">
              <w:rPr>
                <w:sz w:val="21"/>
                <w:szCs w:val="20"/>
              </w:rPr>
              <w:t xml:space="preserve"> to familiarise</w:t>
            </w:r>
            <w:r w:rsidR="00FC6D0B" w:rsidRPr="00C84510">
              <w:rPr>
                <w:sz w:val="21"/>
                <w:szCs w:val="20"/>
              </w:rPr>
              <w:t xml:space="preserve"> students </w:t>
            </w:r>
            <w:r w:rsidR="005A06EC">
              <w:rPr>
                <w:sz w:val="21"/>
                <w:szCs w:val="20"/>
              </w:rPr>
              <w:t xml:space="preserve">with the </w:t>
            </w:r>
            <w:r w:rsidR="00FC6D0B" w:rsidRPr="00C84510">
              <w:rPr>
                <w:sz w:val="21"/>
                <w:szCs w:val="20"/>
              </w:rPr>
              <w:t xml:space="preserve">interactive tools </w:t>
            </w:r>
            <w:r w:rsidR="00E73F8B" w:rsidRPr="00C84510">
              <w:rPr>
                <w:sz w:val="21"/>
                <w:szCs w:val="20"/>
              </w:rPr>
              <w:t>which will be used in the module.</w:t>
            </w:r>
          </w:p>
          <w:p w14:paraId="29FC6CFD" w14:textId="0AA493E2" w:rsidR="009F45CC" w:rsidRDefault="00FE47B4" w:rsidP="00583A22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0"/>
              </w:rPr>
            </w:pPr>
            <w:r w:rsidRPr="00C84510">
              <w:rPr>
                <w:sz w:val="21"/>
                <w:szCs w:val="20"/>
              </w:rPr>
              <w:t>Weekly action plans will be sent out at the beginning of each week</w:t>
            </w:r>
            <w:r w:rsidR="00666CD5" w:rsidRPr="00C84510">
              <w:rPr>
                <w:sz w:val="21"/>
                <w:szCs w:val="20"/>
              </w:rPr>
              <w:t xml:space="preserve"> to outline the </w:t>
            </w:r>
            <w:r w:rsidR="00241896">
              <w:rPr>
                <w:sz w:val="21"/>
                <w:szCs w:val="20"/>
              </w:rPr>
              <w:t xml:space="preserve">module </w:t>
            </w:r>
            <w:r w:rsidR="00666CD5" w:rsidRPr="00C84510">
              <w:rPr>
                <w:sz w:val="21"/>
                <w:szCs w:val="20"/>
              </w:rPr>
              <w:t xml:space="preserve">teaching and learning </w:t>
            </w:r>
            <w:r w:rsidR="00241896">
              <w:rPr>
                <w:sz w:val="21"/>
                <w:szCs w:val="20"/>
              </w:rPr>
              <w:t xml:space="preserve">activities </w:t>
            </w:r>
            <w:r w:rsidR="00666CD5" w:rsidRPr="00C84510">
              <w:rPr>
                <w:sz w:val="21"/>
                <w:szCs w:val="20"/>
              </w:rPr>
              <w:t>for the week.</w:t>
            </w:r>
          </w:p>
          <w:p w14:paraId="479882BE" w14:textId="72F0A339" w:rsidR="005961E8" w:rsidRDefault="005961E8" w:rsidP="234D4AC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234D4AC7">
              <w:rPr>
                <w:sz w:val="21"/>
                <w:szCs w:val="21"/>
              </w:rPr>
              <w:t>For submission of summative assessmen</w:t>
            </w:r>
            <w:r w:rsidR="000A19CE" w:rsidRPr="234D4AC7">
              <w:rPr>
                <w:sz w:val="21"/>
                <w:szCs w:val="21"/>
              </w:rPr>
              <w:t>ts,</w:t>
            </w:r>
            <w:r w:rsidRPr="234D4AC7">
              <w:rPr>
                <w:sz w:val="21"/>
                <w:szCs w:val="21"/>
              </w:rPr>
              <w:t xml:space="preserve"> students will be given guidelines </w:t>
            </w:r>
            <w:r w:rsidR="00241896" w:rsidRPr="234D4AC7">
              <w:rPr>
                <w:sz w:val="21"/>
                <w:szCs w:val="21"/>
              </w:rPr>
              <w:t>how to complete and submit their assessments.</w:t>
            </w:r>
            <w:r w:rsidR="4FD8D306" w:rsidRPr="234D4AC7">
              <w:rPr>
                <w:sz w:val="21"/>
                <w:szCs w:val="21"/>
              </w:rPr>
              <w:t xml:space="preserve"> </w:t>
            </w:r>
          </w:p>
          <w:p w14:paraId="67BC30FF" w14:textId="563A9AC5" w:rsidR="00152F47" w:rsidRDefault="74BAA64E" w:rsidP="00A84050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4.</w:t>
            </w:r>
            <w:r w:rsidR="000C7B4E" w:rsidRPr="234D4AC7">
              <w:rPr>
                <w:b/>
                <w:bCs/>
                <w:sz w:val="21"/>
                <w:szCs w:val="21"/>
              </w:rPr>
              <w:t xml:space="preserve">Detail the </w:t>
            </w:r>
            <w:r w:rsidR="00152F47" w:rsidRPr="234D4AC7">
              <w:rPr>
                <w:b/>
                <w:bCs/>
                <w:sz w:val="21"/>
                <w:szCs w:val="21"/>
              </w:rPr>
              <w:t xml:space="preserve">arrangements </w:t>
            </w:r>
            <w:r w:rsidR="000C7B4E" w:rsidRPr="234D4AC7">
              <w:rPr>
                <w:b/>
                <w:bCs/>
                <w:sz w:val="21"/>
                <w:szCs w:val="21"/>
              </w:rPr>
              <w:t>that have been</w:t>
            </w:r>
            <w:r w:rsidR="00A84050" w:rsidRPr="234D4AC7">
              <w:rPr>
                <w:b/>
                <w:bCs/>
                <w:sz w:val="21"/>
                <w:szCs w:val="21"/>
              </w:rPr>
              <w:t xml:space="preserve"> made </w:t>
            </w:r>
            <w:r w:rsidR="000C7B4E" w:rsidRPr="234D4AC7">
              <w:rPr>
                <w:b/>
                <w:bCs/>
                <w:sz w:val="21"/>
                <w:szCs w:val="21"/>
              </w:rPr>
              <w:t xml:space="preserve">to inform </w:t>
            </w:r>
            <w:r w:rsidR="00A84050" w:rsidRPr="234D4AC7">
              <w:rPr>
                <w:b/>
                <w:bCs/>
                <w:sz w:val="21"/>
                <w:szCs w:val="21"/>
              </w:rPr>
              <w:t>students</w:t>
            </w:r>
            <w:r w:rsidR="000C7B4E" w:rsidRPr="234D4AC7">
              <w:rPr>
                <w:b/>
                <w:bCs/>
                <w:sz w:val="21"/>
                <w:szCs w:val="21"/>
              </w:rPr>
              <w:t xml:space="preserve"> on the technology required to successfully engage with the module</w:t>
            </w:r>
            <w:r w:rsidR="00130509" w:rsidRPr="234D4AC7">
              <w:rPr>
                <w:b/>
                <w:bCs/>
                <w:sz w:val="21"/>
                <w:szCs w:val="21"/>
              </w:rPr>
              <w:t>:</w:t>
            </w:r>
          </w:p>
          <w:p w14:paraId="17E6EA43" w14:textId="4E1D1902" w:rsidR="00CA294C" w:rsidRPr="005B08B6" w:rsidRDefault="00CA294C" w:rsidP="00583A2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0"/>
              </w:rPr>
            </w:pPr>
            <w:r w:rsidRPr="005B08B6">
              <w:rPr>
                <w:sz w:val="21"/>
                <w:szCs w:val="20"/>
              </w:rPr>
              <w:t>The introductory lecture will guide and provide practice for the students to engage with the online t</w:t>
            </w:r>
            <w:r w:rsidR="00B16983" w:rsidRPr="005B08B6">
              <w:rPr>
                <w:sz w:val="21"/>
                <w:szCs w:val="20"/>
              </w:rPr>
              <w:t>echnology that will be used in the module</w:t>
            </w:r>
            <w:r w:rsidR="00F12875" w:rsidRPr="005B08B6">
              <w:rPr>
                <w:sz w:val="21"/>
                <w:szCs w:val="20"/>
              </w:rPr>
              <w:t>.</w:t>
            </w:r>
          </w:p>
          <w:p w14:paraId="4D553A5E" w14:textId="7D2B2097" w:rsidR="00FB211B" w:rsidRPr="005B08B6" w:rsidRDefault="00FB211B" w:rsidP="00583A2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0"/>
              </w:rPr>
            </w:pPr>
            <w:r w:rsidRPr="005B08B6">
              <w:rPr>
                <w:sz w:val="21"/>
                <w:szCs w:val="20"/>
              </w:rPr>
              <w:t>Weekly action plan will outline the technology being used for that week.</w:t>
            </w:r>
          </w:p>
          <w:p w14:paraId="676DD207" w14:textId="3CCDE58A" w:rsidR="009F45CC" w:rsidRPr="005B08B6" w:rsidRDefault="00F12875" w:rsidP="00583A2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0"/>
              </w:rPr>
            </w:pPr>
            <w:r w:rsidRPr="005B08B6">
              <w:rPr>
                <w:sz w:val="21"/>
                <w:szCs w:val="20"/>
              </w:rPr>
              <w:t>A weekly set of office hours will be committed by staff on the module to answer</w:t>
            </w:r>
            <w:r w:rsidR="005B08B6" w:rsidRPr="005B08B6">
              <w:rPr>
                <w:sz w:val="21"/>
                <w:szCs w:val="20"/>
              </w:rPr>
              <w:t xml:space="preserve"> queries that students may have using the technology.</w:t>
            </w:r>
          </w:p>
        </w:tc>
      </w:tr>
    </w:tbl>
    <w:p w14:paraId="2183C73A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5AA4EC68" w14:textId="77777777" w:rsidTr="3FBA776A">
        <w:tc>
          <w:tcPr>
            <w:tcW w:w="10456" w:type="dxa"/>
          </w:tcPr>
          <w:p w14:paraId="68031E0E" w14:textId="1A8A0FE4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t>Content Delivery</w:t>
            </w:r>
          </w:p>
        </w:tc>
      </w:tr>
      <w:tr w:rsidR="008D4563" w14:paraId="7D38C816" w14:textId="77777777" w:rsidTr="3FBA776A">
        <w:tc>
          <w:tcPr>
            <w:tcW w:w="10456" w:type="dxa"/>
          </w:tcPr>
          <w:p w14:paraId="50E691CF" w14:textId="6B3B41B3" w:rsidR="004C2CA7" w:rsidRPr="002C1847" w:rsidRDefault="30511934" w:rsidP="004C2CA7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5.</w:t>
            </w:r>
            <w:r w:rsidR="5B6A8DE4" w:rsidRPr="234D4AC7">
              <w:rPr>
                <w:b/>
                <w:bCs/>
                <w:sz w:val="21"/>
                <w:szCs w:val="21"/>
              </w:rPr>
              <w:t xml:space="preserve">Describe how </w:t>
            </w:r>
            <w:r w:rsidR="79E60505" w:rsidRPr="234D4AC7">
              <w:rPr>
                <w:b/>
                <w:bCs/>
                <w:sz w:val="21"/>
                <w:szCs w:val="21"/>
              </w:rPr>
              <w:t xml:space="preserve">the learning objectives </w:t>
            </w:r>
            <w:r w:rsidR="3CC7B962" w:rsidRPr="234D4AC7">
              <w:rPr>
                <w:b/>
                <w:bCs/>
                <w:sz w:val="21"/>
                <w:szCs w:val="21"/>
              </w:rPr>
              <w:t>will be</w:t>
            </w:r>
            <w:r w:rsidR="5DE9AA6B" w:rsidRPr="234D4AC7">
              <w:rPr>
                <w:b/>
                <w:bCs/>
                <w:sz w:val="21"/>
                <w:szCs w:val="21"/>
              </w:rPr>
              <w:t xml:space="preserve"> </w:t>
            </w:r>
            <w:r w:rsidR="29883F15" w:rsidRPr="234D4AC7">
              <w:rPr>
                <w:b/>
                <w:bCs/>
                <w:sz w:val="21"/>
                <w:szCs w:val="21"/>
              </w:rPr>
              <w:t>delivered in hybrid mode</w:t>
            </w:r>
            <w:r w:rsidR="64611E3B" w:rsidRPr="234D4AC7">
              <w:rPr>
                <w:b/>
                <w:bCs/>
                <w:sz w:val="21"/>
                <w:szCs w:val="21"/>
              </w:rPr>
              <w:t xml:space="preserve"> and whether this will be delivered in a synchronous/asynchronous/or both approach</w:t>
            </w:r>
            <w:r w:rsidR="00130509" w:rsidRPr="234D4AC7">
              <w:rPr>
                <w:b/>
                <w:bCs/>
                <w:sz w:val="21"/>
                <w:szCs w:val="21"/>
              </w:rPr>
              <w:t>:</w:t>
            </w:r>
          </w:p>
          <w:p w14:paraId="3F28D9E4" w14:textId="1F8E7648" w:rsidR="002C1847" w:rsidRPr="00F73968" w:rsidRDefault="5F14D687" w:rsidP="00583A22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Content will be chunked</w:t>
            </w:r>
            <w:r w:rsidR="74539FF0" w:rsidRPr="3FBA776A">
              <w:rPr>
                <w:sz w:val="21"/>
                <w:szCs w:val="21"/>
              </w:rPr>
              <w:t xml:space="preserve"> into</w:t>
            </w:r>
            <w:r w:rsidR="3DEA98A4" w:rsidRPr="3FBA776A">
              <w:rPr>
                <w:sz w:val="21"/>
                <w:szCs w:val="21"/>
              </w:rPr>
              <w:t xml:space="preserve"> </w:t>
            </w:r>
            <w:r w:rsidR="492B5682" w:rsidRPr="3FBA776A">
              <w:rPr>
                <w:sz w:val="21"/>
                <w:szCs w:val="21"/>
              </w:rPr>
              <w:t xml:space="preserve">10-20 minute screencasts will be delivered in </w:t>
            </w:r>
            <w:r w:rsidR="2438E4DE" w:rsidRPr="3FBA776A">
              <w:rPr>
                <w:sz w:val="21"/>
                <w:szCs w:val="21"/>
              </w:rPr>
              <w:t>asynchronously.</w:t>
            </w:r>
          </w:p>
          <w:p w14:paraId="73CF8578" w14:textId="38D55D63" w:rsidR="66B4BF2C" w:rsidRDefault="66B4BF2C" w:rsidP="3FBA776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lastRenderedPageBreak/>
              <w:t>Other digital resources/text/workbooks/videos will be used in conjunction with screencasts.</w:t>
            </w:r>
          </w:p>
          <w:p w14:paraId="375C59E9" w14:textId="38E931D1" w:rsidR="00FD078D" w:rsidRPr="00F73968" w:rsidRDefault="5CB1670D" w:rsidP="00583A22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 xml:space="preserve">Low-level </w:t>
            </w:r>
            <w:r w:rsidR="5E38293B" w:rsidRPr="3FBA776A">
              <w:rPr>
                <w:sz w:val="21"/>
                <w:szCs w:val="21"/>
              </w:rPr>
              <w:t>knowledge/understanding will be achieved through screencasts and follow-up MCQs.</w:t>
            </w:r>
          </w:p>
          <w:p w14:paraId="52DA5C4F" w14:textId="18AA9774" w:rsidR="5322B0E9" w:rsidRDefault="5322B0E9" w:rsidP="3FBA776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Interactive teaching will also be used to reinforce material and explain complex concepts as necessary.</w:t>
            </w:r>
          </w:p>
          <w:p w14:paraId="1D567892" w14:textId="57FC5849" w:rsidR="002C1847" w:rsidRDefault="5E38293B" w:rsidP="3FBA776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 xml:space="preserve">Higher-level application of concepts will be achieved through workshop problems and peer </w:t>
            </w:r>
            <w:r w:rsidR="0ECC0600" w:rsidRPr="3FBA776A">
              <w:rPr>
                <w:sz w:val="21"/>
                <w:szCs w:val="21"/>
              </w:rPr>
              <w:t>learning delivered in synchronous interactive workshops.</w:t>
            </w:r>
          </w:p>
          <w:p w14:paraId="258EA0A9" w14:textId="193A88DB" w:rsidR="007C4148" w:rsidRPr="002C1847" w:rsidRDefault="2343822A" w:rsidP="004C2CA7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6.</w:t>
            </w:r>
            <w:r w:rsidR="6CBAE8DB" w:rsidRPr="234D4AC7">
              <w:rPr>
                <w:b/>
                <w:bCs/>
                <w:sz w:val="21"/>
                <w:szCs w:val="21"/>
              </w:rPr>
              <w:t>Describe the</w:t>
            </w:r>
            <w:r w:rsidR="79E60505" w:rsidRPr="234D4AC7">
              <w:rPr>
                <w:b/>
                <w:bCs/>
                <w:sz w:val="21"/>
                <w:szCs w:val="21"/>
              </w:rPr>
              <w:t xml:space="preserve"> opportunities students </w:t>
            </w:r>
            <w:r w:rsidR="6CBAE8DB" w:rsidRPr="234D4AC7">
              <w:rPr>
                <w:b/>
                <w:bCs/>
                <w:sz w:val="21"/>
                <w:szCs w:val="21"/>
              </w:rPr>
              <w:t xml:space="preserve">will </w:t>
            </w:r>
            <w:r w:rsidR="79E60505" w:rsidRPr="234D4AC7">
              <w:rPr>
                <w:b/>
                <w:bCs/>
                <w:sz w:val="21"/>
                <w:szCs w:val="21"/>
              </w:rPr>
              <w:t xml:space="preserve">have for in-module </w:t>
            </w:r>
            <w:r w:rsidR="41739E61" w:rsidRPr="234D4AC7">
              <w:rPr>
                <w:b/>
                <w:bCs/>
                <w:sz w:val="21"/>
                <w:szCs w:val="21"/>
              </w:rPr>
              <w:t xml:space="preserve">discussion and collaboration, and </w:t>
            </w:r>
            <w:r w:rsidR="79E60505" w:rsidRPr="234D4AC7">
              <w:rPr>
                <w:b/>
                <w:bCs/>
                <w:sz w:val="21"/>
                <w:szCs w:val="21"/>
              </w:rPr>
              <w:t>how will</w:t>
            </w:r>
            <w:r w:rsidR="2F9C8D56" w:rsidRPr="234D4AC7">
              <w:rPr>
                <w:b/>
                <w:bCs/>
                <w:sz w:val="21"/>
                <w:szCs w:val="21"/>
              </w:rPr>
              <w:t xml:space="preserve"> students </w:t>
            </w:r>
            <w:r w:rsidR="79E60505" w:rsidRPr="234D4AC7">
              <w:rPr>
                <w:b/>
                <w:bCs/>
                <w:sz w:val="21"/>
                <w:szCs w:val="21"/>
              </w:rPr>
              <w:t>be able</w:t>
            </w:r>
            <w:r w:rsidR="2F9C8D56" w:rsidRPr="234D4AC7">
              <w:rPr>
                <w:b/>
                <w:bCs/>
                <w:sz w:val="21"/>
                <w:szCs w:val="21"/>
              </w:rPr>
              <w:t xml:space="preserve"> to evidence their understanding</w:t>
            </w:r>
            <w:r w:rsidR="00130509" w:rsidRPr="234D4AC7">
              <w:rPr>
                <w:b/>
                <w:bCs/>
                <w:sz w:val="21"/>
                <w:szCs w:val="21"/>
              </w:rPr>
              <w:t>:</w:t>
            </w:r>
          </w:p>
          <w:p w14:paraId="3BF02835" w14:textId="7D824C45" w:rsidR="00532ECF" w:rsidRPr="00593780" w:rsidRDefault="00B05B51" w:rsidP="00583A2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593780">
              <w:rPr>
                <w:sz w:val="21"/>
                <w:szCs w:val="21"/>
              </w:rPr>
              <w:t>Students will be assigned into group</w:t>
            </w:r>
            <w:r w:rsidR="00D954D7" w:rsidRPr="00593780">
              <w:rPr>
                <w:sz w:val="21"/>
                <w:szCs w:val="21"/>
              </w:rPr>
              <w:t>s of 5</w:t>
            </w:r>
            <w:r w:rsidR="004C30C5" w:rsidRPr="00593780">
              <w:rPr>
                <w:sz w:val="21"/>
                <w:szCs w:val="21"/>
              </w:rPr>
              <w:t xml:space="preserve"> for peer learning during workshops.</w:t>
            </w:r>
          </w:p>
          <w:p w14:paraId="2FC418BD" w14:textId="797504C6" w:rsidR="004C30C5" w:rsidRPr="00593780" w:rsidRDefault="004C30C5" w:rsidP="00583A2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593780">
              <w:rPr>
                <w:sz w:val="21"/>
                <w:szCs w:val="21"/>
              </w:rPr>
              <w:t>Workshops will be delivered through Blackboard collaborate/Teams</w:t>
            </w:r>
            <w:r w:rsidR="00D954D7" w:rsidRPr="00593780">
              <w:rPr>
                <w:sz w:val="21"/>
                <w:szCs w:val="21"/>
              </w:rPr>
              <w:t xml:space="preserve"> and students will spend some of the workshops in breakout rooms in their groups to facilitate peer discussion.</w:t>
            </w:r>
          </w:p>
          <w:p w14:paraId="1945084F" w14:textId="487E8A21" w:rsidR="00D954D7" w:rsidRDefault="004B3C62" w:rsidP="00583A2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593780">
              <w:rPr>
                <w:sz w:val="21"/>
                <w:szCs w:val="21"/>
              </w:rPr>
              <w:t>Students will be able to ask questions of staff during workshops and through emai</w:t>
            </w:r>
            <w:r w:rsidR="00593780" w:rsidRPr="00593780">
              <w:rPr>
                <w:sz w:val="21"/>
                <w:szCs w:val="21"/>
              </w:rPr>
              <w:t>l answered by staff during weekly office hours.</w:t>
            </w:r>
          </w:p>
          <w:p w14:paraId="3985DF24" w14:textId="4BA30E05" w:rsidR="00157B9B" w:rsidRDefault="00157B9B" w:rsidP="00583A2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Students will complete weekly MCQs and workshop questions to evidence </w:t>
            </w:r>
            <w:r w:rsidR="00083880">
              <w:rPr>
                <w:sz w:val="21"/>
                <w:szCs w:val="21"/>
              </w:rPr>
              <w:t>understanding on a weekly basis.</w:t>
            </w:r>
          </w:p>
          <w:p w14:paraId="77CB38A4" w14:textId="4CFEE9AF" w:rsidR="00532ECF" w:rsidRPr="00AB2ED2" w:rsidRDefault="00083880" w:rsidP="00583A22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Mid-term assessments will provide students the opportunity to</w:t>
            </w:r>
            <w:r w:rsidR="00AB2ED2">
              <w:rPr>
                <w:sz w:val="21"/>
                <w:szCs w:val="21"/>
              </w:rPr>
              <w:t xml:space="preserve"> evidence understanding for feedback prior to an open-book exam.</w:t>
            </w:r>
          </w:p>
          <w:p w14:paraId="2A62B5BE" w14:textId="023E8871" w:rsidR="00593975" w:rsidRPr="000F20CD" w:rsidRDefault="2B358B83" w:rsidP="002C1847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7.</w:t>
            </w:r>
            <w:r w:rsidR="6CBAE8DB" w:rsidRPr="234D4AC7">
              <w:rPr>
                <w:b/>
                <w:bCs/>
                <w:sz w:val="21"/>
                <w:szCs w:val="21"/>
              </w:rPr>
              <w:t xml:space="preserve">Detail the </w:t>
            </w:r>
            <w:r w:rsidR="79E60505" w:rsidRPr="234D4AC7">
              <w:rPr>
                <w:b/>
                <w:bCs/>
                <w:sz w:val="21"/>
                <w:szCs w:val="21"/>
              </w:rPr>
              <w:t>software application</w:t>
            </w:r>
            <w:r w:rsidR="6CBAE8DB" w:rsidRPr="234D4AC7">
              <w:rPr>
                <w:b/>
                <w:bCs/>
                <w:sz w:val="21"/>
                <w:szCs w:val="21"/>
              </w:rPr>
              <w:t>s</w:t>
            </w:r>
            <w:r w:rsidR="79E60505" w:rsidRPr="234D4AC7">
              <w:rPr>
                <w:b/>
                <w:bCs/>
                <w:sz w:val="21"/>
                <w:szCs w:val="21"/>
              </w:rPr>
              <w:t xml:space="preserve"> and digital education resources </w:t>
            </w:r>
            <w:r w:rsidR="6CBAE8DB" w:rsidRPr="234D4AC7">
              <w:rPr>
                <w:b/>
                <w:bCs/>
                <w:sz w:val="21"/>
                <w:szCs w:val="21"/>
              </w:rPr>
              <w:t xml:space="preserve">that </w:t>
            </w:r>
            <w:r w:rsidR="79E60505" w:rsidRPr="234D4AC7">
              <w:rPr>
                <w:b/>
                <w:bCs/>
                <w:sz w:val="21"/>
                <w:szCs w:val="21"/>
              </w:rPr>
              <w:t>will</w:t>
            </w:r>
            <w:r w:rsidR="6CBAE8DB" w:rsidRPr="234D4AC7">
              <w:rPr>
                <w:b/>
                <w:bCs/>
                <w:sz w:val="21"/>
                <w:szCs w:val="21"/>
              </w:rPr>
              <w:t xml:space="preserve"> be required</w:t>
            </w:r>
            <w:r w:rsidR="79E60505" w:rsidRPr="234D4AC7">
              <w:rPr>
                <w:b/>
                <w:bCs/>
                <w:sz w:val="21"/>
                <w:szCs w:val="21"/>
              </w:rPr>
              <w:t xml:space="preserve"> to deliver the module’s content and support engagement</w:t>
            </w:r>
            <w:r w:rsidR="5B8081DD" w:rsidRPr="234D4AC7">
              <w:rPr>
                <w:b/>
                <w:bCs/>
                <w:sz w:val="21"/>
                <w:szCs w:val="21"/>
              </w:rPr>
              <w:t>:</w:t>
            </w:r>
          </w:p>
          <w:p w14:paraId="16013775" w14:textId="196080FA" w:rsidR="00381356" w:rsidRDefault="00381356" w:rsidP="00583A22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Powerpoint slides and work documents </w:t>
            </w:r>
            <w:r w:rsidR="00BE0C0E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BE0C0E">
              <w:rPr>
                <w:sz w:val="21"/>
                <w:szCs w:val="21"/>
              </w:rPr>
              <w:t>notes, questions, assessment guidelines</w:t>
            </w:r>
          </w:p>
          <w:p w14:paraId="1CEB951B" w14:textId="748B1067" w:rsidR="00593975" w:rsidRPr="005F042D" w:rsidRDefault="003A36FD" w:rsidP="00583A22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5F042D">
              <w:rPr>
                <w:sz w:val="21"/>
                <w:szCs w:val="21"/>
              </w:rPr>
              <w:t>Desktop capture – recorded screencasts</w:t>
            </w:r>
          </w:p>
          <w:p w14:paraId="2BE100EA" w14:textId="2640B550" w:rsidR="003A36FD" w:rsidRDefault="005F042D" w:rsidP="00583A22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5F042D">
              <w:rPr>
                <w:sz w:val="21"/>
                <w:szCs w:val="21"/>
              </w:rPr>
              <w:t>Blackboard</w:t>
            </w:r>
            <w:r w:rsidR="0019079A" w:rsidRPr="005F042D">
              <w:rPr>
                <w:sz w:val="21"/>
                <w:szCs w:val="21"/>
              </w:rPr>
              <w:t xml:space="preserve"> quiz</w:t>
            </w:r>
            <w:r w:rsidRPr="005F042D">
              <w:rPr>
                <w:sz w:val="21"/>
                <w:szCs w:val="21"/>
              </w:rPr>
              <w:t>zes – weekly formative MCQs and summative mid-term assessments</w:t>
            </w:r>
          </w:p>
          <w:p w14:paraId="1B788446" w14:textId="46C8151F" w:rsidR="00BE0C0E" w:rsidRDefault="00BE0C0E" w:rsidP="00583A22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Blackboard collaborate/Teams </w:t>
            </w:r>
            <w:r w:rsidR="00CD7B7C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CD7B7C">
              <w:rPr>
                <w:sz w:val="21"/>
                <w:szCs w:val="21"/>
              </w:rPr>
              <w:t>weekly synchronous workshops</w:t>
            </w:r>
          </w:p>
          <w:p w14:paraId="40074922" w14:textId="1EEE278A" w:rsidR="00CD7B7C" w:rsidRDefault="14943402" w:rsidP="234D4AC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234D4AC7">
              <w:rPr>
                <w:sz w:val="21"/>
                <w:szCs w:val="21"/>
              </w:rPr>
              <w:t>TopHat – in-class polling/quizzing</w:t>
            </w:r>
            <w:r w:rsidR="306A4F9E" w:rsidRPr="234D4AC7">
              <w:rPr>
                <w:sz w:val="21"/>
                <w:szCs w:val="21"/>
              </w:rPr>
              <w:t xml:space="preserve">  </w:t>
            </w:r>
            <w:r w:rsidR="306A4F9E" w:rsidRPr="234D4AC7">
              <w:rPr>
                <w:sz w:val="20"/>
                <w:szCs w:val="20"/>
              </w:rPr>
              <w:t xml:space="preserve"> </w:t>
            </w:r>
            <w:hyperlink r:id="rId15">
              <w:r w:rsidR="306A4F9E" w:rsidRPr="234D4AC7">
                <w:rPr>
                  <w:rStyle w:val="Hyperlink"/>
                  <w:sz w:val="16"/>
                  <w:szCs w:val="16"/>
                </w:rPr>
                <w:t>https://www.leeds.ac.uk/vle/staff/assess/tophat/</w:t>
              </w:r>
            </w:hyperlink>
          </w:p>
          <w:p w14:paraId="23961BF4" w14:textId="5FF9C4EA" w:rsidR="002F1932" w:rsidRPr="00CD7B7C" w:rsidRDefault="422B7F88" w:rsidP="3FBA776A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Gradescope – submission and assessment of summative open-book exam.</w:t>
            </w:r>
            <w:r w:rsidR="1ED13591" w:rsidRPr="3FBA776A">
              <w:rPr>
                <w:sz w:val="21"/>
                <w:szCs w:val="21"/>
              </w:rPr>
              <w:t xml:space="preserve"> </w:t>
            </w:r>
            <w:hyperlink r:id="rId16">
              <w:r w:rsidR="1ED13591" w:rsidRPr="3FBA776A">
                <w:rPr>
                  <w:rStyle w:val="Hyperlink"/>
                  <w:sz w:val="16"/>
                  <w:szCs w:val="16"/>
                </w:rPr>
                <w:t>https://digitalpractice.leeds.ac.uk/teaching-and-learning/online-assessment/open-book-exams/gradescope/</w:t>
              </w:r>
            </w:hyperlink>
          </w:p>
          <w:p w14:paraId="3EE721EB" w14:textId="2B228E14" w:rsidR="1B18BCBB" w:rsidRDefault="365B30FE" w:rsidP="3FBA776A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Mobius</w:t>
            </w:r>
            <w:r w:rsidR="6B9156CB" w:rsidRPr="3FBA776A">
              <w:rPr>
                <w:sz w:val="21"/>
                <w:szCs w:val="21"/>
              </w:rPr>
              <w:t xml:space="preserve"> </w:t>
            </w:r>
            <w:r w:rsidRPr="3FBA776A">
              <w:rPr>
                <w:sz w:val="21"/>
                <w:szCs w:val="21"/>
              </w:rPr>
              <w:t xml:space="preserve"> </w:t>
            </w:r>
            <w:r w:rsidR="42A84399" w:rsidRPr="3FBA776A">
              <w:rPr>
                <w:sz w:val="21"/>
                <w:szCs w:val="21"/>
              </w:rPr>
              <w:t>-</w:t>
            </w:r>
            <w:r w:rsidRPr="3FBA776A">
              <w:rPr>
                <w:sz w:val="21"/>
                <w:szCs w:val="21"/>
              </w:rPr>
              <w:t xml:space="preserve">can be used for setting a range of interactive </w:t>
            </w:r>
            <w:r w:rsidR="7D3E6364" w:rsidRPr="3FBA776A">
              <w:rPr>
                <w:sz w:val="21"/>
                <w:szCs w:val="21"/>
              </w:rPr>
              <w:t xml:space="preserve">online </w:t>
            </w:r>
            <w:r w:rsidRPr="3FBA776A">
              <w:rPr>
                <w:sz w:val="21"/>
                <w:szCs w:val="21"/>
              </w:rPr>
              <w:t>assessment (</w:t>
            </w:r>
            <w:r w:rsidR="1E84E907" w:rsidRPr="3FBA776A">
              <w:rPr>
                <w:sz w:val="21"/>
                <w:szCs w:val="21"/>
              </w:rPr>
              <w:t>for both maths based and other</w:t>
            </w:r>
            <w:r w:rsidR="373AF29D" w:rsidRPr="3FBA776A">
              <w:rPr>
                <w:sz w:val="21"/>
                <w:szCs w:val="21"/>
              </w:rPr>
              <w:t xml:space="preserve"> </w:t>
            </w:r>
            <w:hyperlink r:id="rId17">
              <w:r w:rsidR="373AF29D" w:rsidRPr="3FBA776A">
                <w:rPr>
                  <w:rStyle w:val="Hyperlink"/>
                  <w:rFonts w:ascii="Arial" w:eastAsia="Arial" w:hAnsi="Arial" w:cs="Arial"/>
                  <w:color w:val="auto"/>
                  <w:sz w:val="16"/>
                  <w:szCs w:val="16"/>
                </w:rPr>
                <w:t>https://www.digitaled.com/products/assessment/features</w:t>
              </w:r>
            </w:hyperlink>
            <w:r w:rsidR="1E84E907" w:rsidRPr="3FBA776A">
              <w:rPr>
                <w:sz w:val="21"/>
                <w:szCs w:val="21"/>
              </w:rPr>
              <w:t>)</w:t>
            </w:r>
          </w:p>
          <w:p w14:paraId="0D6E21CD" w14:textId="1D8FAB58" w:rsidR="008D4563" w:rsidRPr="00F0075E" w:rsidRDefault="1198B5B8" w:rsidP="008D4563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8.</w:t>
            </w:r>
            <w:r w:rsidR="15956711" w:rsidRPr="234D4AC7">
              <w:rPr>
                <w:b/>
                <w:bCs/>
                <w:sz w:val="21"/>
                <w:szCs w:val="21"/>
              </w:rPr>
              <w:t xml:space="preserve">Describe what approaches </w:t>
            </w:r>
            <w:r w:rsidR="5B8081DD" w:rsidRPr="234D4AC7">
              <w:rPr>
                <w:b/>
                <w:bCs/>
                <w:sz w:val="21"/>
                <w:szCs w:val="21"/>
              </w:rPr>
              <w:t>are</w:t>
            </w:r>
            <w:r w:rsidR="15956711" w:rsidRPr="234D4AC7">
              <w:rPr>
                <w:b/>
                <w:bCs/>
                <w:sz w:val="21"/>
                <w:szCs w:val="21"/>
              </w:rPr>
              <w:t xml:space="preserve"> in place to ensure teaching activities that rely on </w:t>
            </w:r>
            <w:r w:rsidR="01665BDE" w:rsidRPr="234D4AC7">
              <w:rPr>
                <w:b/>
                <w:bCs/>
                <w:sz w:val="21"/>
                <w:szCs w:val="21"/>
              </w:rPr>
              <w:t xml:space="preserve">face-to-face interaction (i.e, </w:t>
            </w:r>
            <w:r w:rsidR="2BD386BD" w:rsidRPr="234D4AC7">
              <w:rPr>
                <w:b/>
                <w:bCs/>
                <w:sz w:val="21"/>
                <w:szCs w:val="21"/>
              </w:rPr>
              <w:t>practical</w:t>
            </w:r>
            <w:r w:rsidR="01665BDE" w:rsidRPr="234D4AC7">
              <w:rPr>
                <w:b/>
                <w:bCs/>
                <w:sz w:val="21"/>
                <w:szCs w:val="21"/>
              </w:rPr>
              <w:t xml:space="preserve"> work</w:t>
            </w:r>
            <w:r w:rsidR="2BD386BD" w:rsidRPr="234D4AC7">
              <w:rPr>
                <w:b/>
                <w:bCs/>
                <w:sz w:val="21"/>
                <w:szCs w:val="21"/>
              </w:rPr>
              <w:t xml:space="preserve"> / laboratory </w:t>
            </w:r>
            <w:r w:rsidR="653DC2C5" w:rsidRPr="234D4AC7">
              <w:rPr>
                <w:b/>
                <w:bCs/>
                <w:sz w:val="21"/>
                <w:szCs w:val="21"/>
              </w:rPr>
              <w:t>/</w:t>
            </w:r>
            <w:r w:rsidR="15956711" w:rsidRPr="234D4AC7">
              <w:rPr>
                <w:b/>
                <w:bCs/>
                <w:sz w:val="21"/>
                <w:szCs w:val="21"/>
              </w:rPr>
              <w:t xml:space="preserve"> </w:t>
            </w:r>
            <w:r w:rsidR="01665BDE" w:rsidRPr="234D4AC7">
              <w:rPr>
                <w:b/>
                <w:bCs/>
                <w:sz w:val="21"/>
                <w:szCs w:val="21"/>
              </w:rPr>
              <w:t xml:space="preserve">performance / </w:t>
            </w:r>
            <w:r w:rsidR="15956711" w:rsidRPr="234D4AC7">
              <w:rPr>
                <w:b/>
                <w:bCs/>
                <w:sz w:val="21"/>
                <w:szCs w:val="21"/>
              </w:rPr>
              <w:t>theatre / creative activities</w:t>
            </w:r>
            <w:r w:rsidR="01665BDE" w:rsidRPr="234D4AC7">
              <w:rPr>
                <w:b/>
                <w:bCs/>
                <w:sz w:val="21"/>
                <w:szCs w:val="21"/>
              </w:rPr>
              <w:t xml:space="preserve">) are </w:t>
            </w:r>
            <w:r w:rsidR="04269732" w:rsidRPr="234D4AC7">
              <w:rPr>
                <w:b/>
                <w:bCs/>
                <w:sz w:val="21"/>
                <w:szCs w:val="21"/>
              </w:rPr>
              <w:t>still delivered</w:t>
            </w:r>
            <w:r w:rsidR="38F7F508" w:rsidRPr="234D4AC7">
              <w:rPr>
                <w:b/>
                <w:bCs/>
                <w:sz w:val="21"/>
                <w:szCs w:val="21"/>
              </w:rPr>
              <w:t>:</w:t>
            </w:r>
          </w:p>
          <w:p w14:paraId="57CFAD49" w14:textId="5E72F06A" w:rsidR="00A12C0A" w:rsidRPr="00066CC7" w:rsidRDefault="004E349A" w:rsidP="00583A22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0"/>
              </w:rPr>
            </w:pPr>
            <w:r w:rsidRPr="00066CC7">
              <w:rPr>
                <w:sz w:val="21"/>
                <w:szCs w:val="20"/>
              </w:rPr>
              <w:t>Not applicable – all material can be delivered online.</w:t>
            </w:r>
          </w:p>
          <w:p w14:paraId="7BAB7F1F" w14:textId="0ED56FE5" w:rsidR="00A12C0A" w:rsidRPr="00BF747D" w:rsidRDefault="00A12C0A" w:rsidP="008D4563">
            <w:pPr>
              <w:rPr>
                <w:b/>
                <w:bCs/>
              </w:rPr>
            </w:pPr>
          </w:p>
        </w:tc>
      </w:tr>
    </w:tbl>
    <w:p w14:paraId="577EC054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563" w14:paraId="1C959F95" w14:textId="77777777" w:rsidTr="3FBA776A">
        <w:tc>
          <w:tcPr>
            <w:tcW w:w="10456" w:type="dxa"/>
          </w:tcPr>
          <w:p w14:paraId="7A72AE4C" w14:textId="389DD891" w:rsidR="008D4563" w:rsidRPr="008D4563" w:rsidRDefault="008D4563" w:rsidP="008D4563">
            <w:pPr>
              <w:rPr>
                <w:b/>
                <w:bCs/>
              </w:rPr>
            </w:pPr>
            <w:r w:rsidRPr="008D4563">
              <w:rPr>
                <w:b/>
                <w:bCs/>
              </w:rPr>
              <w:lastRenderedPageBreak/>
              <w:t>Assessment and Feedback</w:t>
            </w:r>
          </w:p>
        </w:tc>
      </w:tr>
      <w:tr w:rsidR="008D4563" w14:paraId="52F23A5D" w14:textId="77777777" w:rsidTr="3FBA776A">
        <w:tc>
          <w:tcPr>
            <w:tcW w:w="10456" w:type="dxa"/>
          </w:tcPr>
          <w:p w14:paraId="5D685AB9" w14:textId="60919323" w:rsidR="000C39E9" w:rsidRPr="00B45AF1" w:rsidRDefault="05EDA9EC" w:rsidP="000C39E9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9.</w:t>
            </w:r>
            <w:r w:rsidR="1AAABFBD" w:rsidRPr="234D4AC7">
              <w:rPr>
                <w:b/>
                <w:bCs/>
                <w:sz w:val="21"/>
                <w:szCs w:val="21"/>
              </w:rPr>
              <w:t>Describe the changes you have made to summ</w:t>
            </w:r>
            <w:r w:rsidR="6D97058A" w:rsidRPr="234D4AC7">
              <w:rPr>
                <w:b/>
                <w:bCs/>
                <w:sz w:val="21"/>
                <w:szCs w:val="21"/>
              </w:rPr>
              <w:t xml:space="preserve">ative assessments </w:t>
            </w:r>
            <w:r w:rsidR="4E2AF091" w:rsidRPr="234D4AC7">
              <w:rPr>
                <w:b/>
                <w:bCs/>
                <w:sz w:val="21"/>
                <w:szCs w:val="21"/>
              </w:rPr>
              <w:t>and how these are mapped to the learning objectives of the module</w:t>
            </w:r>
            <w:r w:rsidR="38F7F508" w:rsidRPr="234D4AC7">
              <w:rPr>
                <w:b/>
                <w:bCs/>
                <w:sz w:val="21"/>
                <w:szCs w:val="21"/>
              </w:rPr>
              <w:t>:</w:t>
            </w:r>
          </w:p>
          <w:p w14:paraId="7AF72808" w14:textId="7DADFC74" w:rsidR="007F0756" w:rsidRDefault="00A9396C" w:rsidP="00583A2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5705FF">
              <w:rPr>
                <w:sz w:val="21"/>
                <w:szCs w:val="21"/>
              </w:rPr>
              <w:t xml:space="preserve">Summative mid-term assessments </w:t>
            </w:r>
            <w:r w:rsidR="00124CC7">
              <w:rPr>
                <w:sz w:val="21"/>
                <w:szCs w:val="21"/>
              </w:rPr>
              <w:t xml:space="preserve">(2 x 10%) </w:t>
            </w:r>
            <w:r w:rsidR="00821F3A">
              <w:rPr>
                <w:sz w:val="21"/>
                <w:szCs w:val="21"/>
              </w:rPr>
              <w:t xml:space="preserve">have been changed from written submission and manual marking to </w:t>
            </w:r>
            <w:r w:rsidRPr="005705FF">
              <w:rPr>
                <w:sz w:val="21"/>
                <w:szCs w:val="21"/>
              </w:rPr>
              <w:t>Blackboard quiz</w:t>
            </w:r>
            <w:r w:rsidR="00B25335">
              <w:rPr>
                <w:sz w:val="21"/>
                <w:szCs w:val="21"/>
              </w:rPr>
              <w:t>zes</w:t>
            </w:r>
            <w:r w:rsidRPr="005705FF">
              <w:rPr>
                <w:sz w:val="21"/>
                <w:szCs w:val="21"/>
              </w:rPr>
              <w:t xml:space="preserve"> tool </w:t>
            </w:r>
            <w:r w:rsidR="00B25335">
              <w:rPr>
                <w:sz w:val="21"/>
                <w:szCs w:val="21"/>
              </w:rPr>
              <w:t>which are</w:t>
            </w:r>
            <w:r w:rsidRPr="005705FF">
              <w:rPr>
                <w:sz w:val="21"/>
                <w:szCs w:val="21"/>
              </w:rPr>
              <w:t xml:space="preserve"> automatically graded</w:t>
            </w:r>
            <w:r w:rsidR="005705FF" w:rsidRPr="005705FF">
              <w:rPr>
                <w:sz w:val="21"/>
                <w:szCs w:val="21"/>
              </w:rPr>
              <w:t>.</w:t>
            </w:r>
            <w:r w:rsidRPr="005705FF">
              <w:rPr>
                <w:sz w:val="21"/>
                <w:szCs w:val="21"/>
              </w:rPr>
              <w:t xml:space="preserve"> </w:t>
            </w:r>
            <w:r w:rsidR="005705FF" w:rsidRPr="005705FF">
              <w:rPr>
                <w:sz w:val="21"/>
                <w:szCs w:val="21"/>
              </w:rPr>
              <w:t xml:space="preserve">These assessments will assess knowledge/understanding </w:t>
            </w:r>
            <w:r w:rsidR="009868C7">
              <w:rPr>
                <w:sz w:val="21"/>
                <w:szCs w:val="21"/>
              </w:rPr>
              <w:t>of course material and provide feedback to students on their understanding prior to the open-book exam.</w:t>
            </w:r>
          </w:p>
          <w:p w14:paraId="64C710EC" w14:textId="0D919593" w:rsidR="007F0756" w:rsidRPr="00F30B52" w:rsidRDefault="009868C7" w:rsidP="00583A22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Summative </w:t>
            </w:r>
            <w:r w:rsidR="00E03195">
              <w:rPr>
                <w:sz w:val="21"/>
                <w:szCs w:val="21"/>
              </w:rPr>
              <w:t>closed</w:t>
            </w:r>
            <w:r w:rsidR="007E2A8A">
              <w:rPr>
                <w:sz w:val="21"/>
                <w:szCs w:val="21"/>
              </w:rPr>
              <w:t>-</w:t>
            </w:r>
            <w:r w:rsidR="00154E48">
              <w:rPr>
                <w:sz w:val="21"/>
                <w:szCs w:val="21"/>
              </w:rPr>
              <w:t xml:space="preserve">book </w:t>
            </w:r>
            <w:r w:rsidR="00B25335">
              <w:rPr>
                <w:sz w:val="21"/>
                <w:szCs w:val="21"/>
              </w:rPr>
              <w:t xml:space="preserve">exam (worth 80 %) </w:t>
            </w:r>
            <w:r w:rsidR="00154E48">
              <w:rPr>
                <w:sz w:val="21"/>
                <w:szCs w:val="21"/>
              </w:rPr>
              <w:t xml:space="preserve">has been changed to an </w:t>
            </w:r>
            <w:r w:rsidR="00124CC7">
              <w:rPr>
                <w:sz w:val="21"/>
                <w:szCs w:val="21"/>
              </w:rPr>
              <w:t xml:space="preserve">open-book exam </w:t>
            </w:r>
            <w:r w:rsidR="007E2A8A">
              <w:rPr>
                <w:sz w:val="21"/>
                <w:szCs w:val="21"/>
              </w:rPr>
              <w:t>which will be submitted and marked in Gradescope. All questions in the open-book exam will be application</w:t>
            </w:r>
            <w:r w:rsidR="00F30B52">
              <w:rPr>
                <w:sz w:val="21"/>
                <w:szCs w:val="21"/>
              </w:rPr>
              <w:t xml:space="preserve"> of concepts to solve complex problems rather than assessment of knowledge/understanding.</w:t>
            </w:r>
          </w:p>
          <w:p w14:paraId="095188C1" w14:textId="1A08E010" w:rsidR="000C39E9" w:rsidRPr="007F0756" w:rsidRDefault="41220B54" w:rsidP="000C39E9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10.</w:t>
            </w:r>
            <w:r w:rsidR="5FA49463" w:rsidRPr="234D4AC7">
              <w:rPr>
                <w:b/>
                <w:bCs/>
                <w:sz w:val="21"/>
                <w:szCs w:val="21"/>
              </w:rPr>
              <w:t xml:space="preserve">Detail the additional </w:t>
            </w:r>
            <w:r w:rsidR="21D52ACC" w:rsidRPr="234D4AC7">
              <w:rPr>
                <w:b/>
                <w:bCs/>
                <w:sz w:val="21"/>
                <w:szCs w:val="21"/>
              </w:rPr>
              <w:t xml:space="preserve">opportunities for </w:t>
            </w:r>
            <w:r w:rsidR="5FA49463" w:rsidRPr="234D4AC7">
              <w:rPr>
                <w:b/>
                <w:bCs/>
                <w:sz w:val="21"/>
                <w:szCs w:val="21"/>
              </w:rPr>
              <w:t xml:space="preserve">formative </w:t>
            </w:r>
            <w:r w:rsidR="09AC290E" w:rsidRPr="234D4AC7">
              <w:rPr>
                <w:b/>
                <w:bCs/>
                <w:sz w:val="21"/>
                <w:szCs w:val="21"/>
              </w:rPr>
              <w:t xml:space="preserve">tasks and/or </w:t>
            </w:r>
            <w:r w:rsidR="5FA49463" w:rsidRPr="234D4AC7">
              <w:rPr>
                <w:b/>
                <w:bCs/>
                <w:sz w:val="21"/>
                <w:szCs w:val="21"/>
              </w:rPr>
              <w:t>assessments developed to support student engagement and maintain motivation throughout the modul</w:t>
            </w:r>
            <w:r w:rsidR="09AC290E" w:rsidRPr="234D4AC7">
              <w:rPr>
                <w:b/>
                <w:bCs/>
                <w:sz w:val="21"/>
                <w:szCs w:val="21"/>
              </w:rPr>
              <w:t>e:</w:t>
            </w:r>
          </w:p>
          <w:p w14:paraId="34B19F9E" w14:textId="04D44394" w:rsidR="009F45CC" w:rsidRPr="0094685D" w:rsidRDefault="7F0D9044" w:rsidP="00583A22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Weekly formative MCQs</w:t>
            </w:r>
            <w:r w:rsidR="58C0B4C3" w:rsidRPr="3FBA776A">
              <w:rPr>
                <w:sz w:val="21"/>
                <w:szCs w:val="21"/>
              </w:rPr>
              <w:t>/(other online short assessment)</w:t>
            </w:r>
            <w:r w:rsidRPr="3FBA776A">
              <w:rPr>
                <w:sz w:val="21"/>
                <w:szCs w:val="21"/>
              </w:rPr>
              <w:t xml:space="preserve"> following each week’s screencasts.</w:t>
            </w:r>
          </w:p>
          <w:p w14:paraId="750CB10A" w14:textId="03CCE90E" w:rsidR="00EE1633" w:rsidRPr="0094685D" w:rsidRDefault="00EE1633" w:rsidP="00583A22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4685D">
              <w:rPr>
                <w:sz w:val="21"/>
                <w:szCs w:val="21"/>
              </w:rPr>
              <w:t xml:space="preserve">Weekly formative feedback from pre-workshop </w:t>
            </w:r>
            <w:r w:rsidR="007D04F8" w:rsidRPr="0094685D">
              <w:rPr>
                <w:sz w:val="21"/>
                <w:szCs w:val="21"/>
              </w:rPr>
              <w:t>and in-workshop problems</w:t>
            </w:r>
            <w:r w:rsidRPr="0094685D">
              <w:rPr>
                <w:sz w:val="21"/>
                <w:szCs w:val="21"/>
              </w:rPr>
              <w:t>.</w:t>
            </w:r>
          </w:p>
          <w:p w14:paraId="5A8D54D9" w14:textId="5BC32168" w:rsidR="007F0756" w:rsidRDefault="007D04F8" w:rsidP="00583A22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94685D">
              <w:rPr>
                <w:sz w:val="21"/>
                <w:szCs w:val="21"/>
              </w:rPr>
              <w:t xml:space="preserve">Group activities in workshops </w:t>
            </w:r>
            <w:r w:rsidR="0085183D" w:rsidRPr="0094685D">
              <w:rPr>
                <w:sz w:val="21"/>
                <w:szCs w:val="21"/>
              </w:rPr>
              <w:t>will facilitate students forming peer support groups.</w:t>
            </w:r>
          </w:p>
          <w:p w14:paraId="56876481" w14:textId="73F8313C" w:rsidR="007F0756" w:rsidRPr="00800D15" w:rsidRDefault="0094685D" w:rsidP="00583A22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Mid-term assessments provide summative opportunity to </w:t>
            </w:r>
            <w:r w:rsidR="00800D15">
              <w:rPr>
                <w:sz w:val="21"/>
                <w:szCs w:val="21"/>
              </w:rPr>
              <w:t>demonstrate learning outcomes before final assessment.</w:t>
            </w:r>
          </w:p>
          <w:p w14:paraId="68613DA2" w14:textId="3070F4A0" w:rsidR="009F45CC" w:rsidRDefault="4CDFE0E1" w:rsidP="009F45CC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11.</w:t>
            </w:r>
            <w:r w:rsidR="6E3BE522" w:rsidRPr="234D4AC7">
              <w:rPr>
                <w:b/>
                <w:bCs/>
                <w:sz w:val="21"/>
                <w:szCs w:val="21"/>
              </w:rPr>
              <w:t>Describe how</w:t>
            </w:r>
            <w:r w:rsidR="142486A3" w:rsidRPr="234D4AC7">
              <w:rPr>
                <w:b/>
                <w:bCs/>
                <w:sz w:val="21"/>
                <w:szCs w:val="21"/>
              </w:rPr>
              <w:t xml:space="preserve"> students</w:t>
            </w:r>
            <w:r w:rsidR="1AAABFBD" w:rsidRPr="234D4AC7">
              <w:rPr>
                <w:b/>
                <w:bCs/>
                <w:sz w:val="21"/>
                <w:szCs w:val="21"/>
              </w:rPr>
              <w:t xml:space="preserve"> will be able</w:t>
            </w:r>
            <w:r w:rsidR="142486A3" w:rsidRPr="234D4AC7">
              <w:rPr>
                <w:b/>
                <w:bCs/>
                <w:sz w:val="21"/>
                <w:szCs w:val="21"/>
              </w:rPr>
              <w:t xml:space="preserve"> to provide in-</w:t>
            </w:r>
            <w:r w:rsidR="311F4B7B" w:rsidRPr="234D4AC7">
              <w:rPr>
                <w:b/>
                <w:bCs/>
                <w:sz w:val="21"/>
                <w:szCs w:val="21"/>
              </w:rPr>
              <w:t>module</w:t>
            </w:r>
            <w:r w:rsidR="142486A3" w:rsidRPr="234D4AC7">
              <w:rPr>
                <w:b/>
                <w:bCs/>
                <w:sz w:val="21"/>
                <w:szCs w:val="21"/>
              </w:rPr>
              <w:t xml:space="preserve"> and end-of-module feedback </w:t>
            </w:r>
            <w:r w:rsidR="1AAABFBD" w:rsidRPr="234D4AC7">
              <w:rPr>
                <w:b/>
                <w:bCs/>
                <w:sz w:val="21"/>
                <w:szCs w:val="21"/>
              </w:rPr>
              <w:t>and how this will be acted upon</w:t>
            </w:r>
            <w:r w:rsidR="142486A3" w:rsidRPr="234D4AC7">
              <w:rPr>
                <w:b/>
                <w:bCs/>
                <w:sz w:val="21"/>
                <w:szCs w:val="21"/>
              </w:rPr>
              <w:t xml:space="preserve"> in a suitable timeframe</w:t>
            </w:r>
            <w:r w:rsidR="09AC290E" w:rsidRPr="234D4AC7">
              <w:rPr>
                <w:b/>
                <w:bCs/>
                <w:sz w:val="21"/>
                <w:szCs w:val="21"/>
              </w:rPr>
              <w:t>:</w:t>
            </w:r>
          </w:p>
          <w:p w14:paraId="268ECED3" w14:textId="3473D741" w:rsidR="00FE1342" w:rsidRPr="00AB50CC" w:rsidRDefault="001E6C6B" w:rsidP="00583A2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Anonymous f</w:t>
            </w:r>
            <w:r w:rsidR="00FE1342" w:rsidRPr="00FE1342">
              <w:rPr>
                <w:sz w:val="21"/>
                <w:szCs w:val="21"/>
              </w:rPr>
              <w:t>eedback after 2</w:t>
            </w:r>
            <w:r w:rsidR="00FE1342" w:rsidRPr="00FE1342">
              <w:rPr>
                <w:sz w:val="21"/>
                <w:szCs w:val="21"/>
                <w:vertAlign w:val="superscript"/>
              </w:rPr>
              <w:t>nd</w:t>
            </w:r>
            <w:r w:rsidR="00FE1342" w:rsidRPr="00FE1342">
              <w:rPr>
                <w:sz w:val="21"/>
                <w:szCs w:val="21"/>
              </w:rPr>
              <w:t xml:space="preserve"> week of teaching will be gathered </w:t>
            </w:r>
            <w:r w:rsidR="00CD15F6">
              <w:rPr>
                <w:sz w:val="21"/>
                <w:szCs w:val="21"/>
              </w:rPr>
              <w:t xml:space="preserve">so </w:t>
            </w:r>
            <w:r w:rsidR="00FE1342">
              <w:rPr>
                <w:sz w:val="21"/>
                <w:szCs w:val="21"/>
              </w:rPr>
              <w:t xml:space="preserve">changes </w:t>
            </w:r>
            <w:r w:rsidR="00CD15F6">
              <w:rPr>
                <w:sz w:val="21"/>
                <w:szCs w:val="21"/>
              </w:rPr>
              <w:t xml:space="preserve">can be made if </w:t>
            </w:r>
            <w:r w:rsidR="00D5237C">
              <w:rPr>
                <w:sz w:val="21"/>
                <w:szCs w:val="21"/>
              </w:rPr>
              <w:t>necessary</w:t>
            </w:r>
            <w:r w:rsidR="00CD15F6">
              <w:rPr>
                <w:sz w:val="21"/>
                <w:szCs w:val="21"/>
              </w:rPr>
              <w:t xml:space="preserve"> </w:t>
            </w:r>
            <w:r w:rsidR="00AB50CC">
              <w:rPr>
                <w:sz w:val="21"/>
                <w:szCs w:val="21"/>
              </w:rPr>
              <w:t>to the delivery of the module.</w:t>
            </w:r>
          </w:p>
          <w:p w14:paraId="31EC1ACA" w14:textId="31AC245D" w:rsidR="00AB50CC" w:rsidRPr="005A533A" w:rsidRDefault="6C9C4144" w:rsidP="00583A22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234D4AC7">
              <w:rPr>
                <w:sz w:val="21"/>
                <w:szCs w:val="21"/>
              </w:rPr>
              <w:t xml:space="preserve">Anonymous feedback after first mid-term assessment will be gathered to be able to make </w:t>
            </w:r>
            <w:r w:rsidR="37A2E596" w:rsidRPr="234D4AC7">
              <w:rPr>
                <w:sz w:val="21"/>
                <w:szCs w:val="21"/>
              </w:rPr>
              <w:t>changes to the remaining summative assessments.</w:t>
            </w:r>
          </w:p>
          <w:p w14:paraId="27EE1BF1" w14:textId="462A1AF1" w:rsidR="48FE3953" w:rsidRDefault="4601487F" w:rsidP="3FBA776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Student-Staff-</w:t>
            </w:r>
            <w:r w:rsidR="2C83D4F0" w:rsidRPr="3FBA776A">
              <w:rPr>
                <w:sz w:val="21"/>
                <w:szCs w:val="21"/>
              </w:rPr>
              <w:t>F</w:t>
            </w:r>
            <w:r w:rsidRPr="3FBA776A">
              <w:rPr>
                <w:sz w:val="21"/>
                <w:szCs w:val="21"/>
              </w:rPr>
              <w:t>orum also</w:t>
            </w:r>
            <w:r w:rsidR="1B006D3D" w:rsidRPr="3FBA776A">
              <w:rPr>
                <w:sz w:val="21"/>
                <w:szCs w:val="21"/>
              </w:rPr>
              <w:t xml:space="preserve"> </w:t>
            </w:r>
            <w:r w:rsidRPr="3FBA776A">
              <w:rPr>
                <w:sz w:val="21"/>
                <w:szCs w:val="21"/>
              </w:rPr>
              <w:t>has a process for students to feedback (either anonymously/or not)</w:t>
            </w:r>
          </w:p>
          <w:p w14:paraId="1B98CDBB" w14:textId="77777777" w:rsidR="009F45CC" w:rsidRPr="009F45CC" w:rsidRDefault="009F45CC" w:rsidP="009F45CC">
            <w:pPr>
              <w:rPr>
                <w:sz w:val="21"/>
                <w:szCs w:val="21"/>
              </w:rPr>
            </w:pPr>
          </w:p>
          <w:p w14:paraId="47BA58EC" w14:textId="6555C759" w:rsidR="008D4563" w:rsidRDefault="008D4563" w:rsidP="004E3EA4"/>
        </w:tc>
      </w:tr>
    </w:tbl>
    <w:p w14:paraId="2EBE48D5" w14:textId="77777777" w:rsidR="004C67FA" w:rsidRDefault="004C6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559" w14:paraId="1E7ADF7A" w14:textId="77777777" w:rsidTr="3FBA776A">
        <w:tc>
          <w:tcPr>
            <w:tcW w:w="10456" w:type="dxa"/>
          </w:tcPr>
          <w:p w14:paraId="2877FEE8" w14:textId="100C3E00" w:rsidR="00676559" w:rsidRPr="00676559" w:rsidRDefault="00676559" w:rsidP="008D4563">
            <w:pPr>
              <w:rPr>
                <w:b/>
                <w:bCs/>
              </w:rPr>
            </w:pPr>
            <w:r w:rsidRPr="00676559">
              <w:rPr>
                <w:b/>
                <w:bCs/>
              </w:rPr>
              <w:t>Student Suppor</w:t>
            </w:r>
            <w:r w:rsidR="009B2BF7">
              <w:rPr>
                <w:b/>
                <w:bCs/>
              </w:rPr>
              <w:t>t</w:t>
            </w:r>
          </w:p>
        </w:tc>
      </w:tr>
      <w:tr w:rsidR="00676559" w14:paraId="1DDD7BB6" w14:textId="77777777" w:rsidTr="3FBA776A">
        <w:tc>
          <w:tcPr>
            <w:tcW w:w="10456" w:type="dxa"/>
          </w:tcPr>
          <w:p w14:paraId="4B57CBB0" w14:textId="22F90137" w:rsidR="00676559" w:rsidRPr="008A4512" w:rsidRDefault="15EF8E52" w:rsidP="008A4512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12.</w:t>
            </w:r>
            <w:r w:rsidR="19236A25" w:rsidRPr="234D4AC7">
              <w:rPr>
                <w:b/>
                <w:bCs/>
                <w:sz w:val="21"/>
                <w:szCs w:val="21"/>
              </w:rPr>
              <w:t>Detail the</w:t>
            </w:r>
            <w:r w:rsidR="47C880FB" w:rsidRPr="234D4AC7">
              <w:rPr>
                <w:b/>
                <w:bCs/>
                <w:sz w:val="21"/>
                <w:szCs w:val="21"/>
              </w:rPr>
              <w:t xml:space="preserve"> appr</w:t>
            </w:r>
            <w:r w:rsidR="12EAB00A" w:rsidRPr="234D4AC7">
              <w:rPr>
                <w:b/>
                <w:bCs/>
                <w:sz w:val="21"/>
                <w:szCs w:val="21"/>
              </w:rPr>
              <w:t xml:space="preserve">oaches </w:t>
            </w:r>
            <w:r w:rsidR="19236A25" w:rsidRPr="234D4AC7">
              <w:rPr>
                <w:b/>
                <w:bCs/>
                <w:sz w:val="21"/>
                <w:szCs w:val="21"/>
              </w:rPr>
              <w:t>to</w:t>
            </w:r>
            <w:r w:rsidR="12EAB00A" w:rsidRPr="234D4AC7">
              <w:rPr>
                <w:b/>
                <w:bCs/>
                <w:sz w:val="21"/>
                <w:szCs w:val="21"/>
              </w:rPr>
              <w:t xml:space="preserve"> provide students with </w:t>
            </w:r>
            <w:r w:rsidR="240076E6" w:rsidRPr="234D4AC7">
              <w:rPr>
                <w:b/>
                <w:bCs/>
                <w:sz w:val="21"/>
                <w:szCs w:val="21"/>
              </w:rPr>
              <w:t>opportunities</w:t>
            </w:r>
            <w:r w:rsidR="12EAB00A" w:rsidRPr="234D4AC7">
              <w:rPr>
                <w:b/>
                <w:bCs/>
                <w:sz w:val="21"/>
                <w:szCs w:val="21"/>
              </w:rPr>
              <w:t xml:space="preserve"> to engage in informal discussion and </w:t>
            </w:r>
            <w:r w:rsidR="240076E6" w:rsidRPr="234D4AC7">
              <w:rPr>
                <w:b/>
                <w:bCs/>
                <w:sz w:val="21"/>
                <w:szCs w:val="21"/>
              </w:rPr>
              <w:t>develop</w:t>
            </w:r>
            <w:r w:rsidR="12EAB00A" w:rsidRPr="234D4AC7">
              <w:rPr>
                <w:b/>
                <w:bCs/>
                <w:sz w:val="21"/>
                <w:szCs w:val="21"/>
              </w:rPr>
              <w:t xml:space="preserve"> a sense of social belonging</w:t>
            </w:r>
            <w:r w:rsidR="6DA06716" w:rsidRPr="234D4AC7">
              <w:rPr>
                <w:b/>
                <w:bCs/>
                <w:sz w:val="21"/>
                <w:szCs w:val="21"/>
              </w:rPr>
              <w:t>:</w:t>
            </w:r>
          </w:p>
          <w:p w14:paraId="74B1A19E" w14:textId="6679D703" w:rsidR="008555CA" w:rsidRDefault="00D5237C" w:rsidP="00583A2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Students will be assigned into groups in the introductory lecture and will have some time in a breakout room to </w:t>
            </w:r>
            <w:r w:rsidR="00677AF6">
              <w:rPr>
                <w:sz w:val="21"/>
                <w:szCs w:val="21"/>
              </w:rPr>
              <w:t>chat with each other. Icebreaker activities will be used to facilitate discussion.</w:t>
            </w:r>
          </w:p>
          <w:p w14:paraId="6B3A6A2D" w14:textId="047137C9" w:rsidR="00677AF6" w:rsidRDefault="00677AF6" w:rsidP="00583A2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the weekly workshops</w:t>
            </w:r>
            <w:r w:rsidR="008E58D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712566">
              <w:rPr>
                <w:sz w:val="21"/>
                <w:szCs w:val="21"/>
              </w:rPr>
              <w:t>the same groups</w:t>
            </w:r>
            <w:r>
              <w:rPr>
                <w:sz w:val="21"/>
                <w:szCs w:val="21"/>
              </w:rPr>
              <w:t xml:space="preserve"> will spend </w:t>
            </w:r>
            <w:r w:rsidR="008E58DC">
              <w:rPr>
                <w:sz w:val="21"/>
                <w:szCs w:val="21"/>
              </w:rPr>
              <w:t>part of the workshop in</w:t>
            </w:r>
            <w:r w:rsidR="00712566">
              <w:rPr>
                <w:sz w:val="21"/>
                <w:szCs w:val="21"/>
              </w:rPr>
              <w:t xml:space="preserve"> a breakout room discussing</w:t>
            </w:r>
            <w:r w:rsidR="000651C4">
              <w:rPr>
                <w:sz w:val="21"/>
                <w:szCs w:val="21"/>
              </w:rPr>
              <w:t xml:space="preserve"> workshop questions, but will also have to opportunity to </w:t>
            </w:r>
            <w:r w:rsidR="00A22016">
              <w:rPr>
                <w:sz w:val="21"/>
                <w:szCs w:val="21"/>
              </w:rPr>
              <w:t>chat informally.</w:t>
            </w:r>
          </w:p>
          <w:p w14:paraId="0675C3FC" w14:textId="4520A9D6" w:rsidR="00A22016" w:rsidRPr="00826D63" w:rsidRDefault="00A22016" w:rsidP="00583A22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ensures all students are have to the opportunity to interact with peers on a weekly basis.</w:t>
            </w:r>
          </w:p>
          <w:p w14:paraId="488249D5" w14:textId="40C53B31" w:rsidR="008555CA" w:rsidRPr="00826D63" w:rsidRDefault="008555CA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697C9327" w14:textId="77777777" w:rsidR="008E578F" w:rsidRPr="00826D63" w:rsidRDefault="008E578F" w:rsidP="00826D63">
            <w:pPr>
              <w:pStyle w:val="ListParagraph"/>
              <w:ind w:left="313" w:hanging="284"/>
              <w:rPr>
                <w:sz w:val="21"/>
                <w:szCs w:val="21"/>
              </w:rPr>
            </w:pPr>
          </w:p>
          <w:p w14:paraId="5EB3C48D" w14:textId="77777777" w:rsidR="00826D63" w:rsidRPr="00F555D3" w:rsidRDefault="00826D63" w:rsidP="00F555D3">
            <w:pPr>
              <w:rPr>
                <w:sz w:val="21"/>
                <w:szCs w:val="21"/>
              </w:rPr>
            </w:pPr>
          </w:p>
          <w:p w14:paraId="606928AB" w14:textId="2ABC1FA7" w:rsidR="00075553" w:rsidRPr="008A4512" w:rsidRDefault="056BD3A5" w:rsidP="008A4512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13.</w:t>
            </w:r>
            <w:r w:rsidR="19236A25" w:rsidRPr="234D4AC7">
              <w:rPr>
                <w:b/>
                <w:bCs/>
                <w:sz w:val="21"/>
                <w:szCs w:val="21"/>
              </w:rPr>
              <w:t xml:space="preserve">Describe the mechanisms </w:t>
            </w:r>
            <w:r w:rsidR="240076E6" w:rsidRPr="234D4AC7">
              <w:rPr>
                <w:b/>
                <w:bCs/>
                <w:sz w:val="21"/>
                <w:szCs w:val="21"/>
              </w:rPr>
              <w:t xml:space="preserve">to ensure students </w:t>
            </w:r>
            <w:r w:rsidR="58A00FBF" w:rsidRPr="234D4AC7">
              <w:rPr>
                <w:b/>
                <w:bCs/>
                <w:sz w:val="21"/>
                <w:szCs w:val="21"/>
              </w:rPr>
              <w:t xml:space="preserve">are able to utilise the technology </w:t>
            </w:r>
            <w:r w:rsidR="6DA06716" w:rsidRPr="234D4AC7">
              <w:rPr>
                <w:b/>
                <w:bCs/>
                <w:sz w:val="21"/>
                <w:szCs w:val="21"/>
              </w:rPr>
              <w:t>that is required to engage with the</w:t>
            </w:r>
            <w:r w:rsidR="58A00FBF" w:rsidRPr="234D4AC7">
              <w:rPr>
                <w:b/>
                <w:bCs/>
                <w:sz w:val="21"/>
                <w:szCs w:val="21"/>
              </w:rPr>
              <w:t xml:space="preserve"> module</w:t>
            </w:r>
            <w:r w:rsidR="6DA06716" w:rsidRPr="234D4AC7">
              <w:rPr>
                <w:b/>
                <w:bCs/>
                <w:sz w:val="21"/>
                <w:szCs w:val="21"/>
              </w:rPr>
              <w:t>:</w:t>
            </w:r>
          </w:p>
          <w:p w14:paraId="3BD7D750" w14:textId="4C2FBF91" w:rsidR="00826D63" w:rsidRPr="00F555D3" w:rsidRDefault="6FAB7E26" w:rsidP="00583A22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234D4AC7">
              <w:rPr>
                <w:sz w:val="21"/>
                <w:szCs w:val="21"/>
              </w:rPr>
              <w:t>The introductory lecture will give the students the opportunity to practice using the technology before the delivery of content</w:t>
            </w:r>
          </w:p>
          <w:p w14:paraId="140584F7" w14:textId="2F3A4264" w:rsidR="6D910B4B" w:rsidRDefault="7962D698" w:rsidP="3FBA776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Q/A session, Minerva section with details/info, module discussion area is a place for students to help/communicate with e</w:t>
            </w:r>
            <w:r w:rsidR="49FC9C5A" w:rsidRPr="3FBA776A">
              <w:rPr>
                <w:sz w:val="21"/>
                <w:szCs w:val="21"/>
              </w:rPr>
              <w:t>ach other.</w:t>
            </w:r>
          </w:p>
          <w:p w14:paraId="1885682D" w14:textId="6FC838AB" w:rsidR="00826D63" w:rsidRDefault="669EA2F4" w:rsidP="00604EFE">
            <w:pPr>
              <w:rPr>
                <w:b/>
                <w:bCs/>
                <w:sz w:val="21"/>
                <w:szCs w:val="21"/>
              </w:rPr>
            </w:pPr>
            <w:r w:rsidRPr="234D4AC7">
              <w:rPr>
                <w:b/>
                <w:bCs/>
                <w:sz w:val="21"/>
                <w:szCs w:val="21"/>
              </w:rPr>
              <w:t>14.</w:t>
            </w:r>
            <w:r w:rsidR="441A164A" w:rsidRPr="234D4AC7">
              <w:rPr>
                <w:b/>
                <w:bCs/>
                <w:sz w:val="21"/>
                <w:szCs w:val="21"/>
              </w:rPr>
              <w:t>Describe how all delivered content is aligned to the University’s Inclusive Learning and Teaching Principles</w:t>
            </w:r>
            <w:r w:rsidR="71FE2EDF" w:rsidRPr="234D4AC7">
              <w:rPr>
                <w:b/>
                <w:bCs/>
                <w:sz w:val="21"/>
                <w:szCs w:val="21"/>
              </w:rPr>
              <w:t>:</w:t>
            </w:r>
          </w:p>
          <w:p w14:paraId="2BA2D8A7" w14:textId="61CCC580" w:rsidR="00604EFE" w:rsidRDefault="41857C47" w:rsidP="00583A22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Asynchronous screencasts</w:t>
            </w:r>
            <w:r w:rsidR="5016B069" w:rsidRPr="3FBA776A">
              <w:rPr>
                <w:sz w:val="21"/>
                <w:szCs w:val="21"/>
              </w:rPr>
              <w:t xml:space="preserve"> (and similar)</w:t>
            </w:r>
            <w:r w:rsidRPr="3FBA776A">
              <w:rPr>
                <w:sz w:val="21"/>
                <w:szCs w:val="21"/>
              </w:rPr>
              <w:t xml:space="preserve"> allow students to learn at their own pace.</w:t>
            </w:r>
          </w:p>
          <w:p w14:paraId="44A9383F" w14:textId="765A4749" w:rsidR="00DA5447" w:rsidRDefault="00DA5447" w:rsidP="00583A22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Learning resources will be provided as editable </w:t>
            </w:r>
            <w:r w:rsidR="00DB64A9">
              <w:rPr>
                <w:sz w:val="21"/>
                <w:szCs w:val="21"/>
              </w:rPr>
              <w:t>powerpoint slides and word documents for those who need to change font sizes or colour schemes.</w:t>
            </w:r>
          </w:p>
          <w:p w14:paraId="4427A2AC" w14:textId="5CD4F177" w:rsidR="00604EFE" w:rsidRPr="00583A22" w:rsidRDefault="261D7E16" w:rsidP="00583A22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234D4AC7">
              <w:rPr>
                <w:sz w:val="21"/>
                <w:szCs w:val="21"/>
              </w:rPr>
              <w:t xml:space="preserve">More </w:t>
            </w:r>
            <w:r w:rsidR="49F3CFD8" w:rsidRPr="234D4AC7">
              <w:rPr>
                <w:sz w:val="21"/>
                <w:szCs w:val="21"/>
              </w:rPr>
              <w:t>students will be able to engage with peers in smaller groups than through whole class discussions.</w:t>
            </w:r>
          </w:p>
          <w:p w14:paraId="17CFE6FF" w14:textId="328FF8EF" w:rsidR="00604EFE" w:rsidRPr="00583A22" w:rsidRDefault="711169CD" w:rsidP="3FBA776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1"/>
                <w:szCs w:val="21"/>
              </w:rPr>
            </w:pPr>
            <w:r w:rsidRPr="3FBA776A">
              <w:rPr>
                <w:sz w:val="21"/>
                <w:szCs w:val="21"/>
              </w:rPr>
              <w:t>Module includes m</w:t>
            </w:r>
            <w:r w:rsidR="7709BEF3" w:rsidRPr="3FBA776A">
              <w:rPr>
                <w:sz w:val="21"/>
                <w:szCs w:val="21"/>
              </w:rPr>
              <w:t>ultiple ways for the students to engage (be engaged) and get regular feedback on their progress (and to interact with their peers to support cohort building and interact</w:t>
            </w:r>
            <w:r w:rsidR="5618EE4E" w:rsidRPr="3FBA776A">
              <w:rPr>
                <w:sz w:val="21"/>
                <w:szCs w:val="21"/>
              </w:rPr>
              <w:t>ion)</w:t>
            </w:r>
          </w:p>
        </w:tc>
      </w:tr>
    </w:tbl>
    <w:p w14:paraId="58A651F6" w14:textId="54F42F98" w:rsidR="00910EDE" w:rsidRPr="00412919" w:rsidRDefault="00910EDE">
      <w:bookmarkStart w:id="1" w:name="_Toc38371896"/>
      <w:bookmarkEnd w:id="0"/>
      <w:bookmarkEnd w:id="1"/>
    </w:p>
    <w:sectPr w:rsidR="00910EDE" w:rsidRPr="00412919" w:rsidSect="008D4563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6CED" w14:textId="77777777" w:rsidR="0055147F" w:rsidRDefault="0055147F" w:rsidP="00312F11">
      <w:pPr>
        <w:spacing w:after="0" w:line="240" w:lineRule="auto"/>
      </w:pPr>
      <w:r>
        <w:separator/>
      </w:r>
    </w:p>
  </w:endnote>
  <w:endnote w:type="continuationSeparator" w:id="0">
    <w:p w14:paraId="3A2B3549" w14:textId="77777777" w:rsidR="0055147F" w:rsidRDefault="0055147F" w:rsidP="00312F11">
      <w:pPr>
        <w:spacing w:after="0" w:line="240" w:lineRule="auto"/>
      </w:pPr>
      <w:r>
        <w:continuationSeparator/>
      </w:r>
    </w:p>
  </w:endnote>
  <w:endnote w:type="continuationNotice" w:id="1">
    <w:p w14:paraId="1583F438" w14:textId="77777777" w:rsidR="0055147F" w:rsidRDefault="00551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7698" w14:textId="77777777" w:rsidR="0055147F" w:rsidRDefault="0055147F" w:rsidP="00312F11">
      <w:pPr>
        <w:spacing w:after="0" w:line="240" w:lineRule="auto"/>
      </w:pPr>
      <w:r>
        <w:separator/>
      </w:r>
    </w:p>
  </w:footnote>
  <w:footnote w:type="continuationSeparator" w:id="0">
    <w:p w14:paraId="0C9CE748" w14:textId="77777777" w:rsidR="0055147F" w:rsidRDefault="0055147F" w:rsidP="00312F11">
      <w:pPr>
        <w:spacing w:after="0" w:line="240" w:lineRule="auto"/>
      </w:pPr>
      <w:r>
        <w:continuationSeparator/>
      </w:r>
    </w:p>
  </w:footnote>
  <w:footnote w:type="continuationNotice" w:id="1">
    <w:p w14:paraId="0650FC85" w14:textId="77777777" w:rsidR="0055147F" w:rsidRDefault="005514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A738" w14:textId="42D35901" w:rsidR="00491010" w:rsidRPr="00015440" w:rsidRDefault="003A042B" w:rsidP="001453F9">
    <w:pPr>
      <w:pStyle w:val="Title"/>
      <w:spacing w:before="360"/>
      <w:rPr>
        <w:sz w:val="20"/>
        <w:szCs w:val="40"/>
      </w:rPr>
    </w:pPr>
    <w:r w:rsidRPr="00E9003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C9FE5D0" wp14:editId="7025F2FB">
          <wp:simplePos x="0" y="0"/>
          <wp:positionH relativeFrom="column">
            <wp:posOffset>5154544</wp:posOffset>
          </wp:positionH>
          <wp:positionV relativeFrom="paragraph">
            <wp:posOffset>-199390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EDE" w:rsidRPr="00015440">
      <w:rPr>
        <w:noProof/>
        <w:sz w:val="2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29360CB0" wp14:editId="1A69B150">
          <wp:simplePos x="0" y="0"/>
          <wp:positionH relativeFrom="column">
            <wp:posOffset>8307705</wp:posOffset>
          </wp:positionH>
          <wp:positionV relativeFrom="paragraph">
            <wp:posOffset>-48260</wp:posOffset>
          </wp:positionV>
          <wp:extent cx="1457325" cy="424180"/>
          <wp:effectExtent l="0" t="0" r="9525" b="0"/>
          <wp:wrapTight wrapText="bothSides">
            <wp:wrapPolygon edited="0">
              <wp:start x="16941" y="0"/>
              <wp:lineTo x="0" y="14551"/>
              <wp:lineTo x="0" y="20371"/>
              <wp:lineTo x="21459" y="20371"/>
              <wp:lineTo x="21459" y="0"/>
              <wp:lineTo x="16941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.leeds.ac.uk\shared\General-Services\DLT\4_Marketing\Digital_Learning\Logos\UoL\Leeds_Black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63" w:rsidRPr="00015440">
      <w:rPr>
        <w:sz w:val="20"/>
        <w:szCs w:val="20"/>
      </w:rPr>
      <w:t xml:space="preserve"> Module Template </w:t>
    </w:r>
    <w:r w:rsidR="00D6653D" w:rsidRPr="00015440">
      <w:rPr>
        <w:sz w:val="20"/>
        <w:szCs w:val="20"/>
      </w:rPr>
      <w:t>for Student Centred Active Learning</w:t>
    </w:r>
  </w:p>
  <w:p w14:paraId="29360CA1" w14:textId="48C1849C" w:rsidR="00491010" w:rsidRDefault="00491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5FC0"/>
    <w:multiLevelType w:val="hybridMultilevel"/>
    <w:tmpl w:val="11C4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A92"/>
    <w:multiLevelType w:val="hybridMultilevel"/>
    <w:tmpl w:val="F4AC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3FC"/>
    <w:multiLevelType w:val="hybridMultilevel"/>
    <w:tmpl w:val="A3C68BC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06D2EA0"/>
    <w:multiLevelType w:val="hybridMultilevel"/>
    <w:tmpl w:val="FDE25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747"/>
    <w:multiLevelType w:val="hybridMultilevel"/>
    <w:tmpl w:val="4E96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199"/>
    <w:multiLevelType w:val="hybridMultilevel"/>
    <w:tmpl w:val="A174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3EF4"/>
    <w:multiLevelType w:val="hybridMultilevel"/>
    <w:tmpl w:val="1090D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EF9"/>
    <w:multiLevelType w:val="hybridMultilevel"/>
    <w:tmpl w:val="26A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772D"/>
    <w:multiLevelType w:val="hybridMultilevel"/>
    <w:tmpl w:val="A944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D44C4"/>
    <w:multiLevelType w:val="hybridMultilevel"/>
    <w:tmpl w:val="B01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4B51"/>
    <w:multiLevelType w:val="hybridMultilevel"/>
    <w:tmpl w:val="2D4E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CAF"/>
    <w:multiLevelType w:val="hybridMultilevel"/>
    <w:tmpl w:val="30A0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47425"/>
    <w:multiLevelType w:val="hybridMultilevel"/>
    <w:tmpl w:val="0A9E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1067"/>
    <w:multiLevelType w:val="hybridMultilevel"/>
    <w:tmpl w:val="C0E002D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30"/>
    <w:rsid w:val="0000008C"/>
    <w:rsid w:val="0000366F"/>
    <w:rsid w:val="0000438E"/>
    <w:rsid w:val="00007E0B"/>
    <w:rsid w:val="00010B10"/>
    <w:rsid w:val="000116D0"/>
    <w:rsid w:val="00015440"/>
    <w:rsid w:val="00023C97"/>
    <w:rsid w:val="000278EF"/>
    <w:rsid w:val="00032832"/>
    <w:rsid w:val="00046C41"/>
    <w:rsid w:val="00055984"/>
    <w:rsid w:val="000651C4"/>
    <w:rsid w:val="00066CC7"/>
    <w:rsid w:val="0007052F"/>
    <w:rsid w:val="00075553"/>
    <w:rsid w:val="00081336"/>
    <w:rsid w:val="00083880"/>
    <w:rsid w:val="0008468A"/>
    <w:rsid w:val="00090E6B"/>
    <w:rsid w:val="00093FC6"/>
    <w:rsid w:val="000A1833"/>
    <w:rsid w:val="000A19CE"/>
    <w:rsid w:val="000B3EAC"/>
    <w:rsid w:val="000B4673"/>
    <w:rsid w:val="000B5C9E"/>
    <w:rsid w:val="000C13E0"/>
    <w:rsid w:val="000C1BC4"/>
    <w:rsid w:val="000C1EAD"/>
    <w:rsid w:val="000C39E9"/>
    <w:rsid w:val="000C7B4E"/>
    <w:rsid w:val="000D32A6"/>
    <w:rsid w:val="000D37A7"/>
    <w:rsid w:val="000D4163"/>
    <w:rsid w:val="000E0388"/>
    <w:rsid w:val="000E1F65"/>
    <w:rsid w:val="000E6021"/>
    <w:rsid w:val="000F09AD"/>
    <w:rsid w:val="000F20CD"/>
    <w:rsid w:val="00104D7E"/>
    <w:rsid w:val="00115708"/>
    <w:rsid w:val="00124CC7"/>
    <w:rsid w:val="00127F56"/>
    <w:rsid w:val="00130509"/>
    <w:rsid w:val="0014126B"/>
    <w:rsid w:val="001453F9"/>
    <w:rsid w:val="00146496"/>
    <w:rsid w:val="00146BB8"/>
    <w:rsid w:val="00147C12"/>
    <w:rsid w:val="00152185"/>
    <w:rsid w:val="00152F47"/>
    <w:rsid w:val="00153602"/>
    <w:rsid w:val="00154E48"/>
    <w:rsid w:val="0015605C"/>
    <w:rsid w:val="00157B9B"/>
    <w:rsid w:val="001602D4"/>
    <w:rsid w:val="0017289C"/>
    <w:rsid w:val="001865FF"/>
    <w:rsid w:val="00187525"/>
    <w:rsid w:val="001878B5"/>
    <w:rsid w:val="0019079A"/>
    <w:rsid w:val="00193490"/>
    <w:rsid w:val="00193992"/>
    <w:rsid w:val="001A1CBC"/>
    <w:rsid w:val="001B007D"/>
    <w:rsid w:val="001C152A"/>
    <w:rsid w:val="001D1BAA"/>
    <w:rsid w:val="001E519D"/>
    <w:rsid w:val="001E6C6B"/>
    <w:rsid w:val="001F1A29"/>
    <w:rsid w:val="001F1BCB"/>
    <w:rsid w:val="001F32A5"/>
    <w:rsid w:val="001F4EA6"/>
    <w:rsid w:val="00200B4A"/>
    <w:rsid w:val="00204546"/>
    <w:rsid w:val="00212BDA"/>
    <w:rsid w:val="00217B0E"/>
    <w:rsid w:val="00241896"/>
    <w:rsid w:val="00246DE1"/>
    <w:rsid w:val="002532E2"/>
    <w:rsid w:val="00254372"/>
    <w:rsid w:val="002644B9"/>
    <w:rsid w:val="00266520"/>
    <w:rsid w:val="00275B35"/>
    <w:rsid w:val="0027622A"/>
    <w:rsid w:val="00291838"/>
    <w:rsid w:val="00293B7D"/>
    <w:rsid w:val="00296166"/>
    <w:rsid w:val="002A16FC"/>
    <w:rsid w:val="002C1847"/>
    <w:rsid w:val="002D6C1A"/>
    <w:rsid w:val="002E0EA1"/>
    <w:rsid w:val="002F0AE9"/>
    <w:rsid w:val="002F1932"/>
    <w:rsid w:val="002F256C"/>
    <w:rsid w:val="003111C7"/>
    <w:rsid w:val="00312F11"/>
    <w:rsid w:val="00320A23"/>
    <w:rsid w:val="00324CD9"/>
    <w:rsid w:val="00330F39"/>
    <w:rsid w:val="0033788E"/>
    <w:rsid w:val="0034412E"/>
    <w:rsid w:val="0034794D"/>
    <w:rsid w:val="00354553"/>
    <w:rsid w:val="0036117B"/>
    <w:rsid w:val="0036744F"/>
    <w:rsid w:val="00373556"/>
    <w:rsid w:val="0037399C"/>
    <w:rsid w:val="00377E3C"/>
    <w:rsid w:val="00381356"/>
    <w:rsid w:val="003855BA"/>
    <w:rsid w:val="003872D5"/>
    <w:rsid w:val="003A042B"/>
    <w:rsid w:val="003A36FD"/>
    <w:rsid w:val="003A4BA6"/>
    <w:rsid w:val="003B3423"/>
    <w:rsid w:val="003B69C2"/>
    <w:rsid w:val="003C1E1C"/>
    <w:rsid w:val="003C25E2"/>
    <w:rsid w:val="003C3E01"/>
    <w:rsid w:val="003D31A5"/>
    <w:rsid w:val="003D69C8"/>
    <w:rsid w:val="003F36A6"/>
    <w:rsid w:val="003F4190"/>
    <w:rsid w:val="0040138F"/>
    <w:rsid w:val="004066F5"/>
    <w:rsid w:val="00412919"/>
    <w:rsid w:val="00425BE1"/>
    <w:rsid w:val="004319B5"/>
    <w:rsid w:val="00431D16"/>
    <w:rsid w:val="00432B32"/>
    <w:rsid w:val="00435365"/>
    <w:rsid w:val="00441CC3"/>
    <w:rsid w:val="004516E6"/>
    <w:rsid w:val="00455D5C"/>
    <w:rsid w:val="00463C88"/>
    <w:rsid w:val="00466A34"/>
    <w:rsid w:val="004673F3"/>
    <w:rsid w:val="00481ABD"/>
    <w:rsid w:val="00483C4F"/>
    <w:rsid w:val="00485BD8"/>
    <w:rsid w:val="00490605"/>
    <w:rsid w:val="00491010"/>
    <w:rsid w:val="00492C17"/>
    <w:rsid w:val="004979C5"/>
    <w:rsid w:val="00497BCE"/>
    <w:rsid w:val="004B2FBB"/>
    <w:rsid w:val="004B3C62"/>
    <w:rsid w:val="004B632C"/>
    <w:rsid w:val="004C0BC1"/>
    <w:rsid w:val="004C2CA7"/>
    <w:rsid w:val="004C30C5"/>
    <w:rsid w:val="004C5489"/>
    <w:rsid w:val="004C56E6"/>
    <w:rsid w:val="004C67FA"/>
    <w:rsid w:val="004C6C6F"/>
    <w:rsid w:val="004D0763"/>
    <w:rsid w:val="004D2602"/>
    <w:rsid w:val="004E349A"/>
    <w:rsid w:val="004E3EA4"/>
    <w:rsid w:val="004E613F"/>
    <w:rsid w:val="004F27B3"/>
    <w:rsid w:val="00504482"/>
    <w:rsid w:val="0050467F"/>
    <w:rsid w:val="00505FA6"/>
    <w:rsid w:val="00522494"/>
    <w:rsid w:val="00525D40"/>
    <w:rsid w:val="00526EC7"/>
    <w:rsid w:val="005304DD"/>
    <w:rsid w:val="00531E90"/>
    <w:rsid w:val="00532625"/>
    <w:rsid w:val="00532ECF"/>
    <w:rsid w:val="00540C32"/>
    <w:rsid w:val="005420D5"/>
    <w:rsid w:val="0055147F"/>
    <w:rsid w:val="0055377F"/>
    <w:rsid w:val="00565B93"/>
    <w:rsid w:val="005705FF"/>
    <w:rsid w:val="005736A9"/>
    <w:rsid w:val="00583A22"/>
    <w:rsid w:val="0058488D"/>
    <w:rsid w:val="00593780"/>
    <w:rsid w:val="00593975"/>
    <w:rsid w:val="0059593E"/>
    <w:rsid w:val="005961E8"/>
    <w:rsid w:val="005A06EC"/>
    <w:rsid w:val="005A533A"/>
    <w:rsid w:val="005B08B6"/>
    <w:rsid w:val="005B26D5"/>
    <w:rsid w:val="005B47AF"/>
    <w:rsid w:val="005B6EBF"/>
    <w:rsid w:val="005C1F9E"/>
    <w:rsid w:val="005C23C9"/>
    <w:rsid w:val="005C4307"/>
    <w:rsid w:val="005D46F3"/>
    <w:rsid w:val="005D4C63"/>
    <w:rsid w:val="005D4CEA"/>
    <w:rsid w:val="005D762B"/>
    <w:rsid w:val="005E3405"/>
    <w:rsid w:val="005E398C"/>
    <w:rsid w:val="005E6F29"/>
    <w:rsid w:val="005F042D"/>
    <w:rsid w:val="005F4A2C"/>
    <w:rsid w:val="005F5E2F"/>
    <w:rsid w:val="0060372A"/>
    <w:rsid w:val="00604EFE"/>
    <w:rsid w:val="00605D98"/>
    <w:rsid w:val="00610037"/>
    <w:rsid w:val="00610631"/>
    <w:rsid w:val="00611F07"/>
    <w:rsid w:val="00613434"/>
    <w:rsid w:val="006326F0"/>
    <w:rsid w:val="0064294D"/>
    <w:rsid w:val="0065117C"/>
    <w:rsid w:val="0066668F"/>
    <w:rsid w:val="00666CD5"/>
    <w:rsid w:val="006674AC"/>
    <w:rsid w:val="00676559"/>
    <w:rsid w:val="00677AF6"/>
    <w:rsid w:val="00683112"/>
    <w:rsid w:val="006929A0"/>
    <w:rsid w:val="006B00F7"/>
    <w:rsid w:val="006B0160"/>
    <w:rsid w:val="006C542E"/>
    <w:rsid w:val="006D1B63"/>
    <w:rsid w:val="006D63FC"/>
    <w:rsid w:val="006D79C0"/>
    <w:rsid w:val="00705F4E"/>
    <w:rsid w:val="00706A25"/>
    <w:rsid w:val="00712566"/>
    <w:rsid w:val="00721059"/>
    <w:rsid w:val="007218E1"/>
    <w:rsid w:val="00724976"/>
    <w:rsid w:val="00726A51"/>
    <w:rsid w:val="00743305"/>
    <w:rsid w:val="007473D6"/>
    <w:rsid w:val="00753245"/>
    <w:rsid w:val="00753C3B"/>
    <w:rsid w:val="0075438A"/>
    <w:rsid w:val="007547AE"/>
    <w:rsid w:val="00764DF5"/>
    <w:rsid w:val="00786702"/>
    <w:rsid w:val="00786EE8"/>
    <w:rsid w:val="00794531"/>
    <w:rsid w:val="007B199A"/>
    <w:rsid w:val="007B3B3C"/>
    <w:rsid w:val="007B5480"/>
    <w:rsid w:val="007C3724"/>
    <w:rsid w:val="007C4148"/>
    <w:rsid w:val="007C5E5C"/>
    <w:rsid w:val="007C7F74"/>
    <w:rsid w:val="007D011A"/>
    <w:rsid w:val="007D04F8"/>
    <w:rsid w:val="007D444D"/>
    <w:rsid w:val="007E296A"/>
    <w:rsid w:val="007E2A8A"/>
    <w:rsid w:val="007F0756"/>
    <w:rsid w:val="007F1AE7"/>
    <w:rsid w:val="007F1DEA"/>
    <w:rsid w:val="00800D15"/>
    <w:rsid w:val="008012DD"/>
    <w:rsid w:val="008066E4"/>
    <w:rsid w:val="0081031B"/>
    <w:rsid w:val="00811268"/>
    <w:rsid w:val="00815B94"/>
    <w:rsid w:val="00821F3A"/>
    <w:rsid w:val="00824580"/>
    <w:rsid w:val="00826D63"/>
    <w:rsid w:val="0084116B"/>
    <w:rsid w:val="00844BB0"/>
    <w:rsid w:val="0085183D"/>
    <w:rsid w:val="008548EA"/>
    <w:rsid w:val="008555CA"/>
    <w:rsid w:val="00860027"/>
    <w:rsid w:val="008672A5"/>
    <w:rsid w:val="00877C69"/>
    <w:rsid w:val="00881DE1"/>
    <w:rsid w:val="0088656A"/>
    <w:rsid w:val="00892599"/>
    <w:rsid w:val="008A409B"/>
    <w:rsid w:val="008A4512"/>
    <w:rsid w:val="008A48F1"/>
    <w:rsid w:val="008B2486"/>
    <w:rsid w:val="008B6D6B"/>
    <w:rsid w:val="008C1682"/>
    <w:rsid w:val="008C7032"/>
    <w:rsid w:val="008D4563"/>
    <w:rsid w:val="008E094E"/>
    <w:rsid w:val="008E1C1C"/>
    <w:rsid w:val="008E2EBE"/>
    <w:rsid w:val="008E44C4"/>
    <w:rsid w:val="008E578F"/>
    <w:rsid w:val="008E58DC"/>
    <w:rsid w:val="008E6A72"/>
    <w:rsid w:val="008F6A7F"/>
    <w:rsid w:val="00910EDE"/>
    <w:rsid w:val="0091188D"/>
    <w:rsid w:val="00920B9B"/>
    <w:rsid w:val="00942F15"/>
    <w:rsid w:val="0094685D"/>
    <w:rsid w:val="009833F4"/>
    <w:rsid w:val="00984789"/>
    <w:rsid w:val="009868C7"/>
    <w:rsid w:val="00995A87"/>
    <w:rsid w:val="009A4A3C"/>
    <w:rsid w:val="009A4B75"/>
    <w:rsid w:val="009A763F"/>
    <w:rsid w:val="009B2BF7"/>
    <w:rsid w:val="009B32F6"/>
    <w:rsid w:val="009D46C3"/>
    <w:rsid w:val="009F1730"/>
    <w:rsid w:val="009F45CC"/>
    <w:rsid w:val="00A125E4"/>
    <w:rsid w:val="00A12C0A"/>
    <w:rsid w:val="00A22016"/>
    <w:rsid w:val="00A22513"/>
    <w:rsid w:val="00A24D50"/>
    <w:rsid w:val="00A333A4"/>
    <w:rsid w:val="00A40C8D"/>
    <w:rsid w:val="00A44278"/>
    <w:rsid w:val="00A444A8"/>
    <w:rsid w:val="00A504CA"/>
    <w:rsid w:val="00A51470"/>
    <w:rsid w:val="00A659A3"/>
    <w:rsid w:val="00A81E38"/>
    <w:rsid w:val="00A82FD6"/>
    <w:rsid w:val="00A84050"/>
    <w:rsid w:val="00A910C4"/>
    <w:rsid w:val="00A9396C"/>
    <w:rsid w:val="00A94DC5"/>
    <w:rsid w:val="00A96995"/>
    <w:rsid w:val="00A9732A"/>
    <w:rsid w:val="00A9788D"/>
    <w:rsid w:val="00AA218B"/>
    <w:rsid w:val="00AA4F05"/>
    <w:rsid w:val="00AA514B"/>
    <w:rsid w:val="00AA7E34"/>
    <w:rsid w:val="00AB113C"/>
    <w:rsid w:val="00AB2ED2"/>
    <w:rsid w:val="00AB50CC"/>
    <w:rsid w:val="00AC1651"/>
    <w:rsid w:val="00AC2556"/>
    <w:rsid w:val="00AC43E3"/>
    <w:rsid w:val="00AC4761"/>
    <w:rsid w:val="00AC47C6"/>
    <w:rsid w:val="00AC5A2F"/>
    <w:rsid w:val="00AD19BC"/>
    <w:rsid w:val="00AF007C"/>
    <w:rsid w:val="00AF2163"/>
    <w:rsid w:val="00AF4DB2"/>
    <w:rsid w:val="00AF5218"/>
    <w:rsid w:val="00B004B7"/>
    <w:rsid w:val="00B01353"/>
    <w:rsid w:val="00B027CD"/>
    <w:rsid w:val="00B05B51"/>
    <w:rsid w:val="00B071A6"/>
    <w:rsid w:val="00B16983"/>
    <w:rsid w:val="00B172BC"/>
    <w:rsid w:val="00B25335"/>
    <w:rsid w:val="00B27966"/>
    <w:rsid w:val="00B3035B"/>
    <w:rsid w:val="00B37860"/>
    <w:rsid w:val="00B45AF1"/>
    <w:rsid w:val="00B50365"/>
    <w:rsid w:val="00B53CB5"/>
    <w:rsid w:val="00B6029A"/>
    <w:rsid w:val="00B753D7"/>
    <w:rsid w:val="00B97938"/>
    <w:rsid w:val="00BA15A2"/>
    <w:rsid w:val="00BA192E"/>
    <w:rsid w:val="00BA4569"/>
    <w:rsid w:val="00BB30E8"/>
    <w:rsid w:val="00BB35A0"/>
    <w:rsid w:val="00BC14DB"/>
    <w:rsid w:val="00BC4330"/>
    <w:rsid w:val="00BD4846"/>
    <w:rsid w:val="00BE0C0E"/>
    <w:rsid w:val="00BE68B1"/>
    <w:rsid w:val="00BF102F"/>
    <w:rsid w:val="00BF1920"/>
    <w:rsid w:val="00BF747D"/>
    <w:rsid w:val="00C07085"/>
    <w:rsid w:val="00C16EB5"/>
    <w:rsid w:val="00C4611E"/>
    <w:rsid w:val="00C50404"/>
    <w:rsid w:val="00C64F1E"/>
    <w:rsid w:val="00C84510"/>
    <w:rsid w:val="00C93B1B"/>
    <w:rsid w:val="00CA294C"/>
    <w:rsid w:val="00CA668F"/>
    <w:rsid w:val="00CA73FA"/>
    <w:rsid w:val="00CB080A"/>
    <w:rsid w:val="00CB0D58"/>
    <w:rsid w:val="00CC2A6F"/>
    <w:rsid w:val="00CC459C"/>
    <w:rsid w:val="00CC462B"/>
    <w:rsid w:val="00CD07DC"/>
    <w:rsid w:val="00CD0886"/>
    <w:rsid w:val="00CD15F6"/>
    <w:rsid w:val="00CD191D"/>
    <w:rsid w:val="00CD7B7C"/>
    <w:rsid w:val="00CF6AA1"/>
    <w:rsid w:val="00CF6DB7"/>
    <w:rsid w:val="00D01750"/>
    <w:rsid w:val="00D141B8"/>
    <w:rsid w:val="00D325F8"/>
    <w:rsid w:val="00D5237C"/>
    <w:rsid w:val="00D61337"/>
    <w:rsid w:val="00D636B2"/>
    <w:rsid w:val="00D6653D"/>
    <w:rsid w:val="00D669BB"/>
    <w:rsid w:val="00D74D3B"/>
    <w:rsid w:val="00D76E84"/>
    <w:rsid w:val="00D90C43"/>
    <w:rsid w:val="00D91D49"/>
    <w:rsid w:val="00D954D7"/>
    <w:rsid w:val="00D95C78"/>
    <w:rsid w:val="00DA410B"/>
    <w:rsid w:val="00DA5447"/>
    <w:rsid w:val="00DB4608"/>
    <w:rsid w:val="00DB64A9"/>
    <w:rsid w:val="00DB6835"/>
    <w:rsid w:val="00DB7B46"/>
    <w:rsid w:val="00DC33EA"/>
    <w:rsid w:val="00DC50DB"/>
    <w:rsid w:val="00DC6987"/>
    <w:rsid w:val="00DE6BD6"/>
    <w:rsid w:val="00DE7D49"/>
    <w:rsid w:val="00DF33FB"/>
    <w:rsid w:val="00E03195"/>
    <w:rsid w:val="00E06037"/>
    <w:rsid w:val="00E1370F"/>
    <w:rsid w:val="00E21EE0"/>
    <w:rsid w:val="00E22688"/>
    <w:rsid w:val="00E22EE0"/>
    <w:rsid w:val="00E23C19"/>
    <w:rsid w:val="00E244F8"/>
    <w:rsid w:val="00E30083"/>
    <w:rsid w:val="00E30448"/>
    <w:rsid w:val="00E352C9"/>
    <w:rsid w:val="00E4016B"/>
    <w:rsid w:val="00E42CFD"/>
    <w:rsid w:val="00E53F46"/>
    <w:rsid w:val="00E551E5"/>
    <w:rsid w:val="00E55D85"/>
    <w:rsid w:val="00E67A48"/>
    <w:rsid w:val="00E67E33"/>
    <w:rsid w:val="00E739D5"/>
    <w:rsid w:val="00E73F8B"/>
    <w:rsid w:val="00E761C1"/>
    <w:rsid w:val="00E76987"/>
    <w:rsid w:val="00E814E2"/>
    <w:rsid w:val="00E85DFA"/>
    <w:rsid w:val="00E901BA"/>
    <w:rsid w:val="00E917D4"/>
    <w:rsid w:val="00E92A57"/>
    <w:rsid w:val="00E94F01"/>
    <w:rsid w:val="00EA0002"/>
    <w:rsid w:val="00EA0F64"/>
    <w:rsid w:val="00EA1D08"/>
    <w:rsid w:val="00EA356C"/>
    <w:rsid w:val="00EC025D"/>
    <w:rsid w:val="00EC2FDF"/>
    <w:rsid w:val="00EC76BC"/>
    <w:rsid w:val="00ED3968"/>
    <w:rsid w:val="00ED5831"/>
    <w:rsid w:val="00EE0014"/>
    <w:rsid w:val="00EE1633"/>
    <w:rsid w:val="00EE3F46"/>
    <w:rsid w:val="00EE47C3"/>
    <w:rsid w:val="00EE79D5"/>
    <w:rsid w:val="00EF0532"/>
    <w:rsid w:val="00EF2AFB"/>
    <w:rsid w:val="00F0075E"/>
    <w:rsid w:val="00F011E1"/>
    <w:rsid w:val="00F03590"/>
    <w:rsid w:val="00F05065"/>
    <w:rsid w:val="00F12875"/>
    <w:rsid w:val="00F30B52"/>
    <w:rsid w:val="00F3701E"/>
    <w:rsid w:val="00F37B46"/>
    <w:rsid w:val="00F52160"/>
    <w:rsid w:val="00F530DB"/>
    <w:rsid w:val="00F549E8"/>
    <w:rsid w:val="00F549F9"/>
    <w:rsid w:val="00F555D3"/>
    <w:rsid w:val="00F56AD7"/>
    <w:rsid w:val="00F61613"/>
    <w:rsid w:val="00F7208D"/>
    <w:rsid w:val="00F73968"/>
    <w:rsid w:val="00F73E52"/>
    <w:rsid w:val="00F74E25"/>
    <w:rsid w:val="00F8040E"/>
    <w:rsid w:val="00F833EF"/>
    <w:rsid w:val="00F838CF"/>
    <w:rsid w:val="00F90763"/>
    <w:rsid w:val="00F90DD2"/>
    <w:rsid w:val="00FA26CF"/>
    <w:rsid w:val="00FA34AA"/>
    <w:rsid w:val="00FB211B"/>
    <w:rsid w:val="00FB2CA4"/>
    <w:rsid w:val="00FB4F81"/>
    <w:rsid w:val="00FC6D0B"/>
    <w:rsid w:val="00FD078D"/>
    <w:rsid w:val="00FD1DB3"/>
    <w:rsid w:val="00FE06E7"/>
    <w:rsid w:val="00FE1342"/>
    <w:rsid w:val="00FE47B4"/>
    <w:rsid w:val="00FF3366"/>
    <w:rsid w:val="01313DC6"/>
    <w:rsid w:val="015476F2"/>
    <w:rsid w:val="01665BDE"/>
    <w:rsid w:val="01723365"/>
    <w:rsid w:val="01A3DC31"/>
    <w:rsid w:val="03C2F48F"/>
    <w:rsid w:val="03DA9EC3"/>
    <w:rsid w:val="04100BE3"/>
    <w:rsid w:val="04269732"/>
    <w:rsid w:val="0486948C"/>
    <w:rsid w:val="056BD3A5"/>
    <w:rsid w:val="05EDA9EC"/>
    <w:rsid w:val="06DF56EB"/>
    <w:rsid w:val="06EC1D19"/>
    <w:rsid w:val="07443F20"/>
    <w:rsid w:val="076CFBB6"/>
    <w:rsid w:val="09AC290E"/>
    <w:rsid w:val="09CE5761"/>
    <w:rsid w:val="09F78FE3"/>
    <w:rsid w:val="0C85F6C7"/>
    <w:rsid w:val="0CADA296"/>
    <w:rsid w:val="0D7796A2"/>
    <w:rsid w:val="0DEAC390"/>
    <w:rsid w:val="0E145B9E"/>
    <w:rsid w:val="0E7EC202"/>
    <w:rsid w:val="0ECC0600"/>
    <w:rsid w:val="0FCF00A2"/>
    <w:rsid w:val="1036A90E"/>
    <w:rsid w:val="103738F9"/>
    <w:rsid w:val="103DA41C"/>
    <w:rsid w:val="1198B5B8"/>
    <w:rsid w:val="11BD7A47"/>
    <w:rsid w:val="1287A030"/>
    <w:rsid w:val="12A4B651"/>
    <w:rsid w:val="12B027CA"/>
    <w:rsid w:val="12EAB00A"/>
    <w:rsid w:val="142486A3"/>
    <w:rsid w:val="14943402"/>
    <w:rsid w:val="149FFA73"/>
    <w:rsid w:val="14C9015A"/>
    <w:rsid w:val="1542060D"/>
    <w:rsid w:val="1548FD21"/>
    <w:rsid w:val="157F2B59"/>
    <w:rsid w:val="15956711"/>
    <w:rsid w:val="15EF8E52"/>
    <w:rsid w:val="16AA9353"/>
    <w:rsid w:val="171871F9"/>
    <w:rsid w:val="19236A25"/>
    <w:rsid w:val="19695D5E"/>
    <w:rsid w:val="196D7404"/>
    <w:rsid w:val="1987C2C1"/>
    <w:rsid w:val="199E0230"/>
    <w:rsid w:val="19AC5E36"/>
    <w:rsid w:val="1AAABFBD"/>
    <w:rsid w:val="1B006D3D"/>
    <w:rsid w:val="1B18BCBB"/>
    <w:rsid w:val="1B865200"/>
    <w:rsid w:val="1C50FD74"/>
    <w:rsid w:val="1C604138"/>
    <w:rsid w:val="1C6D2D67"/>
    <w:rsid w:val="1CA0C133"/>
    <w:rsid w:val="1CD81E60"/>
    <w:rsid w:val="1CFCB64F"/>
    <w:rsid w:val="1D0FE604"/>
    <w:rsid w:val="1DEBF37D"/>
    <w:rsid w:val="1E84E907"/>
    <w:rsid w:val="1ED13591"/>
    <w:rsid w:val="1EE173CA"/>
    <w:rsid w:val="1FA5A693"/>
    <w:rsid w:val="200D04FF"/>
    <w:rsid w:val="20473AF0"/>
    <w:rsid w:val="20964FE2"/>
    <w:rsid w:val="21D52ACC"/>
    <w:rsid w:val="223FAAA8"/>
    <w:rsid w:val="2343822A"/>
    <w:rsid w:val="234D4AC7"/>
    <w:rsid w:val="240076E6"/>
    <w:rsid w:val="2438E4DE"/>
    <w:rsid w:val="261D7E16"/>
    <w:rsid w:val="26AD4802"/>
    <w:rsid w:val="271B96B2"/>
    <w:rsid w:val="2737A086"/>
    <w:rsid w:val="2818C62A"/>
    <w:rsid w:val="283AB3B7"/>
    <w:rsid w:val="28585223"/>
    <w:rsid w:val="28A325CF"/>
    <w:rsid w:val="292D8D77"/>
    <w:rsid w:val="29883F15"/>
    <w:rsid w:val="2A8D6602"/>
    <w:rsid w:val="2B358B83"/>
    <w:rsid w:val="2BAE3433"/>
    <w:rsid w:val="2BC883A6"/>
    <w:rsid w:val="2BD386BD"/>
    <w:rsid w:val="2BF50A86"/>
    <w:rsid w:val="2C4EA620"/>
    <w:rsid w:val="2C83D4F0"/>
    <w:rsid w:val="2D11E5AB"/>
    <w:rsid w:val="2D7D4F97"/>
    <w:rsid w:val="2DB4FDA5"/>
    <w:rsid w:val="2DB85318"/>
    <w:rsid w:val="2EDD81AC"/>
    <w:rsid w:val="2EFD1577"/>
    <w:rsid w:val="2F62EE77"/>
    <w:rsid w:val="2F9C8D56"/>
    <w:rsid w:val="2FDAAA03"/>
    <w:rsid w:val="3033EACA"/>
    <w:rsid w:val="30511934"/>
    <w:rsid w:val="306A4F9E"/>
    <w:rsid w:val="309CD155"/>
    <w:rsid w:val="311F4B7B"/>
    <w:rsid w:val="31B1D8D2"/>
    <w:rsid w:val="32B07829"/>
    <w:rsid w:val="32CA6119"/>
    <w:rsid w:val="32E17C3B"/>
    <w:rsid w:val="32E75583"/>
    <w:rsid w:val="330F737E"/>
    <w:rsid w:val="33CA7B93"/>
    <w:rsid w:val="346EF40B"/>
    <w:rsid w:val="347F0DEB"/>
    <w:rsid w:val="34CF5157"/>
    <w:rsid w:val="358686BF"/>
    <w:rsid w:val="35A86FD3"/>
    <w:rsid w:val="3631A4B3"/>
    <w:rsid w:val="363440E3"/>
    <w:rsid w:val="365B30FE"/>
    <w:rsid w:val="3686AD23"/>
    <w:rsid w:val="36BC33B9"/>
    <w:rsid w:val="373AF29D"/>
    <w:rsid w:val="37608A38"/>
    <w:rsid w:val="37A2E596"/>
    <w:rsid w:val="385DFAC2"/>
    <w:rsid w:val="38F7F508"/>
    <w:rsid w:val="396236A3"/>
    <w:rsid w:val="39B213B4"/>
    <w:rsid w:val="3A43056F"/>
    <w:rsid w:val="3B25660A"/>
    <w:rsid w:val="3B6035AF"/>
    <w:rsid w:val="3BD2DF8F"/>
    <w:rsid w:val="3CC7B962"/>
    <w:rsid w:val="3DEA625A"/>
    <w:rsid w:val="3DEA98A4"/>
    <w:rsid w:val="3E23A0C6"/>
    <w:rsid w:val="3FB959B9"/>
    <w:rsid w:val="3FBA776A"/>
    <w:rsid w:val="40017FB7"/>
    <w:rsid w:val="408DD0BA"/>
    <w:rsid w:val="40B13CC4"/>
    <w:rsid w:val="41220B54"/>
    <w:rsid w:val="417314D4"/>
    <w:rsid w:val="41739E61"/>
    <w:rsid w:val="41857C47"/>
    <w:rsid w:val="422B7F88"/>
    <w:rsid w:val="42A84399"/>
    <w:rsid w:val="42BAD00F"/>
    <w:rsid w:val="431FDB2F"/>
    <w:rsid w:val="441A164A"/>
    <w:rsid w:val="444731C4"/>
    <w:rsid w:val="448F1DDF"/>
    <w:rsid w:val="4490AE71"/>
    <w:rsid w:val="4584EED4"/>
    <w:rsid w:val="4601487F"/>
    <w:rsid w:val="46491F6B"/>
    <w:rsid w:val="465A2BBC"/>
    <w:rsid w:val="4670C045"/>
    <w:rsid w:val="46AADA43"/>
    <w:rsid w:val="47431E9C"/>
    <w:rsid w:val="4748B0DD"/>
    <w:rsid w:val="47C880FB"/>
    <w:rsid w:val="48314503"/>
    <w:rsid w:val="48FE3953"/>
    <w:rsid w:val="492B5682"/>
    <w:rsid w:val="494F5B89"/>
    <w:rsid w:val="498AAD0C"/>
    <w:rsid w:val="49F3CFD8"/>
    <w:rsid w:val="49FC9C5A"/>
    <w:rsid w:val="4CC78D1A"/>
    <w:rsid w:val="4CDFE0E1"/>
    <w:rsid w:val="4D98A183"/>
    <w:rsid w:val="4E2AF091"/>
    <w:rsid w:val="4E475CAF"/>
    <w:rsid w:val="4FD140AE"/>
    <w:rsid w:val="4FD8D306"/>
    <w:rsid w:val="5016B069"/>
    <w:rsid w:val="50D8F125"/>
    <w:rsid w:val="5322B0E9"/>
    <w:rsid w:val="543062BD"/>
    <w:rsid w:val="548B2550"/>
    <w:rsid w:val="555C02E7"/>
    <w:rsid w:val="5583E77A"/>
    <w:rsid w:val="55DE63DC"/>
    <w:rsid w:val="5618EE4E"/>
    <w:rsid w:val="561B6DFD"/>
    <w:rsid w:val="5640A7FA"/>
    <w:rsid w:val="5640ABBE"/>
    <w:rsid w:val="56A3ECB3"/>
    <w:rsid w:val="56F3FBF0"/>
    <w:rsid w:val="5765ADCB"/>
    <w:rsid w:val="57747B99"/>
    <w:rsid w:val="5778E447"/>
    <w:rsid w:val="57AAF86D"/>
    <w:rsid w:val="58279F38"/>
    <w:rsid w:val="58A00FBF"/>
    <w:rsid w:val="58B2841D"/>
    <w:rsid w:val="58C0B4C3"/>
    <w:rsid w:val="591C5FAD"/>
    <w:rsid w:val="59DFD6E2"/>
    <w:rsid w:val="5A047541"/>
    <w:rsid w:val="5A2571B3"/>
    <w:rsid w:val="5A3FACE3"/>
    <w:rsid w:val="5A5700BA"/>
    <w:rsid w:val="5A5EB2D9"/>
    <w:rsid w:val="5A780104"/>
    <w:rsid w:val="5AA83179"/>
    <w:rsid w:val="5AF39C43"/>
    <w:rsid w:val="5B1AD089"/>
    <w:rsid w:val="5B6A8DE4"/>
    <w:rsid w:val="5B722F3F"/>
    <w:rsid w:val="5B8081DD"/>
    <w:rsid w:val="5B83DB98"/>
    <w:rsid w:val="5C9C8FC4"/>
    <w:rsid w:val="5CB1670D"/>
    <w:rsid w:val="5D3C4FEB"/>
    <w:rsid w:val="5D4DB7AF"/>
    <w:rsid w:val="5D509263"/>
    <w:rsid w:val="5DE9AA6B"/>
    <w:rsid w:val="5DF2CEBB"/>
    <w:rsid w:val="5E13FFD0"/>
    <w:rsid w:val="5E38293B"/>
    <w:rsid w:val="5ECC71F1"/>
    <w:rsid w:val="5F067574"/>
    <w:rsid w:val="5F14D687"/>
    <w:rsid w:val="5FA49463"/>
    <w:rsid w:val="60E87293"/>
    <w:rsid w:val="6104D1A5"/>
    <w:rsid w:val="61092608"/>
    <w:rsid w:val="615DC77E"/>
    <w:rsid w:val="61E17F0C"/>
    <w:rsid w:val="61EA8420"/>
    <w:rsid w:val="62473148"/>
    <w:rsid w:val="6292E902"/>
    <w:rsid w:val="62EB0C15"/>
    <w:rsid w:val="638054FC"/>
    <w:rsid w:val="63916FCA"/>
    <w:rsid w:val="63EFBF33"/>
    <w:rsid w:val="641D3439"/>
    <w:rsid w:val="642ECDDA"/>
    <w:rsid w:val="64611E3B"/>
    <w:rsid w:val="648FEA8F"/>
    <w:rsid w:val="6504D78C"/>
    <w:rsid w:val="6523205D"/>
    <w:rsid w:val="653DC2C5"/>
    <w:rsid w:val="65AAFF4B"/>
    <w:rsid w:val="65D368AF"/>
    <w:rsid w:val="669EA2F4"/>
    <w:rsid w:val="66B35DCF"/>
    <w:rsid w:val="66B4BF2C"/>
    <w:rsid w:val="67372E3A"/>
    <w:rsid w:val="67C23248"/>
    <w:rsid w:val="68CB0166"/>
    <w:rsid w:val="69ADD5E4"/>
    <w:rsid w:val="69C3EFD2"/>
    <w:rsid w:val="69C68CCD"/>
    <w:rsid w:val="69E60D2A"/>
    <w:rsid w:val="69FC618E"/>
    <w:rsid w:val="6AE3BB4A"/>
    <w:rsid w:val="6B9156CB"/>
    <w:rsid w:val="6BDA4257"/>
    <w:rsid w:val="6C129DF6"/>
    <w:rsid w:val="6C9C4144"/>
    <w:rsid w:val="6CBAE8DB"/>
    <w:rsid w:val="6CDBF4DD"/>
    <w:rsid w:val="6CEA581F"/>
    <w:rsid w:val="6D75E885"/>
    <w:rsid w:val="6D910B4B"/>
    <w:rsid w:val="6D97058A"/>
    <w:rsid w:val="6DA06716"/>
    <w:rsid w:val="6DCE4A52"/>
    <w:rsid w:val="6E28D2D4"/>
    <w:rsid w:val="6E3BE522"/>
    <w:rsid w:val="6F5A0491"/>
    <w:rsid w:val="6F67EB6D"/>
    <w:rsid w:val="6FAB7E26"/>
    <w:rsid w:val="70B186C0"/>
    <w:rsid w:val="70EF189C"/>
    <w:rsid w:val="711169CD"/>
    <w:rsid w:val="7117023F"/>
    <w:rsid w:val="716BEAC0"/>
    <w:rsid w:val="7190287D"/>
    <w:rsid w:val="71FE2EDF"/>
    <w:rsid w:val="72188802"/>
    <w:rsid w:val="72D9A53C"/>
    <w:rsid w:val="73ED7785"/>
    <w:rsid w:val="74539FF0"/>
    <w:rsid w:val="74938F86"/>
    <w:rsid w:val="74B340BE"/>
    <w:rsid w:val="74BAA64E"/>
    <w:rsid w:val="74E3A32C"/>
    <w:rsid w:val="7563FCC6"/>
    <w:rsid w:val="763C6440"/>
    <w:rsid w:val="763C9B7E"/>
    <w:rsid w:val="7645086F"/>
    <w:rsid w:val="7693754F"/>
    <w:rsid w:val="76B90336"/>
    <w:rsid w:val="7709BEF3"/>
    <w:rsid w:val="777A70CF"/>
    <w:rsid w:val="777ACD57"/>
    <w:rsid w:val="781800CE"/>
    <w:rsid w:val="7831D784"/>
    <w:rsid w:val="786125D7"/>
    <w:rsid w:val="78BFDFBD"/>
    <w:rsid w:val="78ECDDC8"/>
    <w:rsid w:val="7962D698"/>
    <w:rsid w:val="79E60505"/>
    <w:rsid w:val="7ABCF598"/>
    <w:rsid w:val="7ABE878E"/>
    <w:rsid w:val="7D3E6364"/>
    <w:rsid w:val="7E453104"/>
    <w:rsid w:val="7E4AC1CD"/>
    <w:rsid w:val="7EC26CB0"/>
    <w:rsid w:val="7F0D9044"/>
    <w:rsid w:val="7F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0ACD"/>
  <w15:docId w15:val="{7D27A38C-2FA2-4160-87DF-04DF12F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3F9"/>
    <w:pPr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EDE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F9"/>
    <w:pPr>
      <w:keepNext/>
      <w:keepLines/>
      <w:spacing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30"/>
    <w:pPr>
      <w:ind w:left="720"/>
      <w:contextualSpacing/>
    </w:pPr>
  </w:style>
  <w:style w:type="table" w:styleId="TableGrid">
    <w:name w:val="Table Grid"/>
    <w:basedOn w:val="TableNormal"/>
    <w:uiPriority w:val="59"/>
    <w:rsid w:val="00BC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F3366"/>
  </w:style>
  <w:style w:type="character" w:customStyle="1" w:styleId="eop">
    <w:name w:val="eop"/>
    <w:basedOn w:val="DefaultParagraphFont"/>
    <w:rsid w:val="00FF3366"/>
  </w:style>
  <w:style w:type="character" w:customStyle="1" w:styleId="spellingerror">
    <w:name w:val="spellingerror"/>
    <w:basedOn w:val="DefaultParagraphFont"/>
    <w:rsid w:val="00FF3366"/>
  </w:style>
  <w:style w:type="table" w:styleId="MediumGrid2">
    <w:name w:val="Medium Grid 2"/>
    <w:basedOn w:val="TableNormal"/>
    <w:uiPriority w:val="68"/>
    <w:rsid w:val="00FF33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33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11"/>
  </w:style>
  <w:style w:type="paragraph" w:styleId="Footer">
    <w:name w:val="footer"/>
    <w:basedOn w:val="Normal"/>
    <w:link w:val="FooterChar"/>
    <w:uiPriority w:val="99"/>
    <w:unhideWhenUsed/>
    <w:rsid w:val="00312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11"/>
  </w:style>
  <w:style w:type="character" w:customStyle="1" w:styleId="Heading1Char">
    <w:name w:val="Heading 1 Char"/>
    <w:basedOn w:val="DefaultParagraphFont"/>
    <w:link w:val="Heading1"/>
    <w:uiPriority w:val="9"/>
    <w:rsid w:val="00910EDE"/>
    <w:rPr>
      <w:rFonts w:ascii="Arial" w:eastAsiaTheme="majorEastAsia" w:hAnsi="Arial" w:cstheme="majorBidi"/>
      <w:b/>
      <w:bCs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9A0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3F9"/>
    <w:pPr>
      <w:tabs>
        <w:tab w:val="right" w:leader="dot" w:pos="1488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929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53F9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3F9"/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04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3F9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055984"/>
    <w:pPr>
      <w:spacing w:after="0" w:line="240" w:lineRule="auto"/>
    </w:pPr>
    <w:rPr>
      <w:sz w:val="24"/>
    </w:rPr>
  </w:style>
  <w:style w:type="table" w:styleId="TableGridLight">
    <w:name w:val="Grid Table Light"/>
    <w:basedOn w:val="TableNormal"/>
    <w:uiPriority w:val="40"/>
    <w:rsid w:val="005B26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lainTable1">
    <w:name w:val="Plain Table 1"/>
    <w:basedOn w:val="TableNormal"/>
    <w:uiPriority w:val="41"/>
    <w:rsid w:val="005B2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way.office.com/cmZWWFb4ewbc0sPh?ref=Li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erva.leeds.ac.uk/webapps/blackboard/content/listContentEditable.jsp?content_id=_7241843_1&amp;course_id=_513984_1&amp;mode=reset" TargetMode="External"/><Relationship Id="rId17" Type="http://schemas.openxmlformats.org/officeDocument/2006/relationships/hyperlink" Target="https://www.digitaled.com/products/assessment/feat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gitalpractice.leeds.ac.uk/teaching-and-learning/online-assessment/open-book-exams/gradescop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gitalpractice.leeds.ac.uk/teaching-and-learning/transitioning-to-hybrid-deliver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eds.ac.uk/vle/staff/assess/topha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eds.ac.uk/vle/staff/build/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CC0A5-E5D9-46B3-BEBF-3607834A7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D3C5A-3BC5-4A3B-B647-21495DA5B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836BC-9023-472C-AE15-BEBA51D9D411}"/>
</file>

<file path=customXml/itemProps4.xml><?xml version="1.0" encoding="utf-8"?>
<ds:datastoreItem xmlns:ds="http://schemas.openxmlformats.org/officeDocument/2006/customXml" ds:itemID="{64D29C75-5F0D-432A-80D6-CCB8FD7D7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cp:lastModifiedBy>James Pickering</cp:lastModifiedBy>
  <cp:revision>136</cp:revision>
  <dcterms:created xsi:type="dcterms:W3CDTF">2020-06-15T15:51:00Z</dcterms:created>
  <dcterms:modified xsi:type="dcterms:W3CDTF">2020-06-19T09:55:00Z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